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Событийный менеджмент на предприятиях индустрии гостеприимства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управление предприятием индустрии гостеприимства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310C48B" w:rsidR="00A77598" w:rsidRPr="00EE2744" w:rsidRDefault="00EE274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67DE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7DE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B67DE6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B67DE6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B67DE6">
              <w:rPr>
                <w:rFonts w:ascii="Times New Roman" w:hAnsi="Times New Roman" w:cs="Times New Roman"/>
                <w:sz w:val="20"/>
                <w:szCs w:val="20"/>
              </w:rPr>
              <w:t>, Архипова Ольга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A6BE6D0" w:rsidR="004475DA" w:rsidRPr="00EE2744" w:rsidRDefault="00EE274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FDCB919" w14:textId="77777777" w:rsidR="00B67DE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263090" w:history="1">
            <w:r w:rsidR="00B67DE6" w:rsidRPr="0078553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67DE6">
              <w:rPr>
                <w:noProof/>
                <w:webHidden/>
              </w:rPr>
              <w:tab/>
            </w:r>
            <w:r w:rsidR="00B67DE6">
              <w:rPr>
                <w:noProof/>
                <w:webHidden/>
              </w:rPr>
              <w:fldChar w:fldCharType="begin"/>
            </w:r>
            <w:r w:rsidR="00B67DE6">
              <w:rPr>
                <w:noProof/>
                <w:webHidden/>
              </w:rPr>
              <w:instrText xml:space="preserve"> PAGEREF _Toc202263090 \h </w:instrText>
            </w:r>
            <w:r w:rsidR="00B67DE6">
              <w:rPr>
                <w:noProof/>
                <w:webHidden/>
              </w:rPr>
            </w:r>
            <w:r w:rsidR="00B67DE6">
              <w:rPr>
                <w:noProof/>
                <w:webHidden/>
              </w:rPr>
              <w:fldChar w:fldCharType="separate"/>
            </w:r>
            <w:r w:rsidR="00B67DE6">
              <w:rPr>
                <w:noProof/>
                <w:webHidden/>
              </w:rPr>
              <w:t>3</w:t>
            </w:r>
            <w:r w:rsidR="00B67DE6">
              <w:rPr>
                <w:noProof/>
                <w:webHidden/>
              </w:rPr>
              <w:fldChar w:fldCharType="end"/>
            </w:r>
          </w:hyperlink>
        </w:p>
        <w:p w14:paraId="51B5EFCA" w14:textId="77777777" w:rsidR="00B67DE6" w:rsidRDefault="00B31A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3091" w:history="1">
            <w:r w:rsidR="00B67DE6" w:rsidRPr="0078553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67DE6">
              <w:rPr>
                <w:noProof/>
                <w:webHidden/>
              </w:rPr>
              <w:tab/>
            </w:r>
            <w:r w:rsidR="00B67DE6">
              <w:rPr>
                <w:noProof/>
                <w:webHidden/>
              </w:rPr>
              <w:fldChar w:fldCharType="begin"/>
            </w:r>
            <w:r w:rsidR="00B67DE6">
              <w:rPr>
                <w:noProof/>
                <w:webHidden/>
              </w:rPr>
              <w:instrText xml:space="preserve"> PAGEREF _Toc202263091 \h </w:instrText>
            </w:r>
            <w:r w:rsidR="00B67DE6">
              <w:rPr>
                <w:noProof/>
                <w:webHidden/>
              </w:rPr>
            </w:r>
            <w:r w:rsidR="00B67DE6">
              <w:rPr>
                <w:noProof/>
                <w:webHidden/>
              </w:rPr>
              <w:fldChar w:fldCharType="separate"/>
            </w:r>
            <w:r w:rsidR="00B67DE6">
              <w:rPr>
                <w:noProof/>
                <w:webHidden/>
              </w:rPr>
              <w:t>3</w:t>
            </w:r>
            <w:r w:rsidR="00B67DE6">
              <w:rPr>
                <w:noProof/>
                <w:webHidden/>
              </w:rPr>
              <w:fldChar w:fldCharType="end"/>
            </w:r>
          </w:hyperlink>
        </w:p>
        <w:p w14:paraId="4BBCEE07" w14:textId="77777777" w:rsidR="00B67DE6" w:rsidRDefault="00B31A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3092" w:history="1">
            <w:r w:rsidR="00B67DE6" w:rsidRPr="0078553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67DE6">
              <w:rPr>
                <w:noProof/>
                <w:webHidden/>
              </w:rPr>
              <w:tab/>
            </w:r>
            <w:r w:rsidR="00B67DE6">
              <w:rPr>
                <w:noProof/>
                <w:webHidden/>
              </w:rPr>
              <w:fldChar w:fldCharType="begin"/>
            </w:r>
            <w:r w:rsidR="00B67DE6">
              <w:rPr>
                <w:noProof/>
                <w:webHidden/>
              </w:rPr>
              <w:instrText xml:space="preserve"> PAGEREF _Toc202263092 \h </w:instrText>
            </w:r>
            <w:r w:rsidR="00B67DE6">
              <w:rPr>
                <w:noProof/>
                <w:webHidden/>
              </w:rPr>
            </w:r>
            <w:r w:rsidR="00B67DE6">
              <w:rPr>
                <w:noProof/>
                <w:webHidden/>
              </w:rPr>
              <w:fldChar w:fldCharType="separate"/>
            </w:r>
            <w:r w:rsidR="00B67DE6">
              <w:rPr>
                <w:noProof/>
                <w:webHidden/>
              </w:rPr>
              <w:t>3</w:t>
            </w:r>
            <w:r w:rsidR="00B67DE6">
              <w:rPr>
                <w:noProof/>
                <w:webHidden/>
              </w:rPr>
              <w:fldChar w:fldCharType="end"/>
            </w:r>
          </w:hyperlink>
        </w:p>
        <w:p w14:paraId="2A044D9F" w14:textId="77777777" w:rsidR="00B67DE6" w:rsidRDefault="00B31A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3093" w:history="1">
            <w:r w:rsidR="00B67DE6" w:rsidRPr="0078553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67DE6">
              <w:rPr>
                <w:noProof/>
                <w:webHidden/>
              </w:rPr>
              <w:tab/>
            </w:r>
            <w:r w:rsidR="00B67DE6">
              <w:rPr>
                <w:noProof/>
                <w:webHidden/>
              </w:rPr>
              <w:fldChar w:fldCharType="begin"/>
            </w:r>
            <w:r w:rsidR="00B67DE6">
              <w:rPr>
                <w:noProof/>
                <w:webHidden/>
              </w:rPr>
              <w:instrText xml:space="preserve"> PAGEREF _Toc202263093 \h </w:instrText>
            </w:r>
            <w:r w:rsidR="00B67DE6">
              <w:rPr>
                <w:noProof/>
                <w:webHidden/>
              </w:rPr>
            </w:r>
            <w:r w:rsidR="00B67DE6">
              <w:rPr>
                <w:noProof/>
                <w:webHidden/>
              </w:rPr>
              <w:fldChar w:fldCharType="separate"/>
            </w:r>
            <w:r w:rsidR="00B67DE6">
              <w:rPr>
                <w:noProof/>
                <w:webHidden/>
              </w:rPr>
              <w:t>4</w:t>
            </w:r>
            <w:r w:rsidR="00B67DE6">
              <w:rPr>
                <w:noProof/>
                <w:webHidden/>
              </w:rPr>
              <w:fldChar w:fldCharType="end"/>
            </w:r>
          </w:hyperlink>
        </w:p>
        <w:p w14:paraId="0222A6C1" w14:textId="77777777" w:rsidR="00B67DE6" w:rsidRDefault="00B31A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3094" w:history="1">
            <w:r w:rsidR="00B67DE6" w:rsidRPr="0078553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67DE6">
              <w:rPr>
                <w:noProof/>
                <w:webHidden/>
              </w:rPr>
              <w:tab/>
            </w:r>
            <w:r w:rsidR="00B67DE6">
              <w:rPr>
                <w:noProof/>
                <w:webHidden/>
              </w:rPr>
              <w:fldChar w:fldCharType="begin"/>
            </w:r>
            <w:r w:rsidR="00B67DE6">
              <w:rPr>
                <w:noProof/>
                <w:webHidden/>
              </w:rPr>
              <w:instrText xml:space="preserve"> PAGEREF _Toc202263094 \h </w:instrText>
            </w:r>
            <w:r w:rsidR="00B67DE6">
              <w:rPr>
                <w:noProof/>
                <w:webHidden/>
              </w:rPr>
            </w:r>
            <w:r w:rsidR="00B67DE6">
              <w:rPr>
                <w:noProof/>
                <w:webHidden/>
              </w:rPr>
              <w:fldChar w:fldCharType="separate"/>
            </w:r>
            <w:r w:rsidR="00B67DE6">
              <w:rPr>
                <w:noProof/>
                <w:webHidden/>
              </w:rPr>
              <w:t>6</w:t>
            </w:r>
            <w:r w:rsidR="00B67DE6">
              <w:rPr>
                <w:noProof/>
                <w:webHidden/>
              </w:rPr>
              <w:fldChar w:fldCharType="end"/>
            </w:r>
          </w:hyperlink>
        </w:p>
        <w:p w14:paraId="0663F35D" w14:textId="77777777" w:rsidR="00B67DE6" w:rsidRDefault="00B31A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3095" w:history="1">
            <w:r w:rsidR="00B67DE6" w:rsidRPr="0078553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67DE6">
              <w:rPr>
                <w:noProof/>
                <w:webHidden/>
              </w:rPr>
              <w:tab/>
            </w:r>
            <w:r w:rsidR="00B67DE6">
              <w:rPr>
                <w:noProof/>
                <w:webHidden/>
              </w:rPr>
              <w:fldChar w:fldCharType="begin"/>
            </w:r>
            <w:r w:rsidR="00B67DE6">
              <w:rPr>
                <w:noProof/>
                <w:webHidden/>
              </w:rPr>
              <w:instrText xml:space="preserve"> PAGEREF _Toc202263095 \h </w:instrText>
            </w:r>
            <w:r w:rsidR="00B67DE6">
              <w:rPr>
                <w:noProof/>
                <w:webHidden/>
              </w:rPr>
            </w:r>
            <w:r w:rsidR="00B67DE6">
              <w:rPr>
                <w:noProof/>
                <w:webHidden/>
              </w:rPr>
              <w:fldChar w:fldCharType="separate"/>
            </w:r>
            <w:r w:rsidR="00B67DE6">
              <w:rPr>
                <w:noProof/>
                <w:webHidden/>
              </w:rPr>
              <w:t>6</w:t>
            </w:r>
            <w:r w:rsidR="00B67DE6">
              <w:rPr>
                <w:noProof/>
                <w:webHidden/>
              </w:rPr>
              <w:fldChar w:fldCharType="end"/>
            </w:r>
          </w:hyperlink>
        </w:p>
        <w:p w14:paraId="437BE192" w14:textId="77777777" w:rsidR="00B67DE6" w:rsidRDefault="00B31A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3096" w:history="1">
            <w:r w:rsidR="00B67DE6" w:rsidRPr="0078553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67DE6">
              <w:rPr>
                <w:noProof/>
                <w:webHidden/>
              </w:rPr>
              <w:tab/>
            </w:r>
            <w:r w:rsidR="00B67DE6">
              <w:rPr>
                <w:noProof/>
                <w:webHidden/>
              </w:rPr>
              <w:fldChar w:fldCharType="begin"/>
            </w:r>
            <w:r w:rsidR="00B67DE6">
              <w:rPr>
                <w:noProof/>
                <w:webHidden/>
              </w:rPr>
              <w:instrText xml:space="preserve"> PAGEREF _Toc202263096 \h </w:instrText>
            </w:r>
            <w:r w:rsidR="00B67DE6">
              <w:rPr>
                <w:noProof/>
                <w:webHidden/>
              </w:rPr>
            </w:r>
            <w:r w:rsidR="00B67DE6">
              <w:rPr>
                <w:noProof/>
                <w:webHidden/>
              </w:rPr>
              <w:fldChar w:fldCharType="separate"/>
            </w:r>
            <w:r w:rsidR="00B67DE6">
              <w:rPr>
                <w:noProof/>
                <w:webHidden/>
              </w:rPr>
              <w:t>7</w:t>
            </w:r>
            <w:r w:rsidR="00B67DE6">
              <w:rPr>
                <w:noProof/>
                <w:webHidden/>
              </w:rPr>
              <w:fldChar w:fldCharType="end"/>
            </w:r>
          </w:hyperlink>
        </w:p>
        <w:p w14:paraId="02898404" w14:textId="77777777" w:rsidR="00B67DE6" w:rsidRDefault="00B31A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3097" w:history="1">
            <w:r w:rsidR="00B67DE6" w:rsidRPr="0078553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67DE6">
              <w:rPr>
                <w:noProof/>
                <w:webHidden/>
              </w:rPr>
              <w:tab/>
            </w:r>
            <w:r w:rsidR="00B67DE6">
              <w:rPr>
                <w:noProof/>
                <w:webHidden/>
              </w:rPr>
              <w:fldChar w:fldCharType="begin"/>
            </w:r>
            <w:r w:rsidR="00B67DE6">
              <w:rPr>
                <w:noProof/>
                <w:webHidden/>
              </w:rPr>
              <w:instrText xml:space="preserve"> PAGEREF _Toc202263097 \h </w:instrText>
            </w:r>
            <w:r w:rsidR="00B67DE6">
              <w:rPr>
                <w:noProof/>
                <w:webHidden/>
              </w:rPr>
            </w:r>
            <w:r w:rsidR="00B67DE6">
              <w:rPr>
                <w:noProof/>
                <w:webHidden/>
              </w:rPr>
              <w:fldChar w:fldCharType="separate"/>
            </w:r>
            <w:r w:rsidR="00B67DE6">
              <w:rPr>
                <w:noProof/>
                <w:webHidden/>
              </w:rPr>
              <w:t>7</w:t>
            </w:r>
            <w:r w:rsidR="00B67DE6">
              <w:rPr>
                <w:noProof/>
                <w:webHidden/>
              </w:rPr>
              <w:fldChar w:fldCharType="end"/>
            </w:r>
          </w:hyperlink>
        </w:p>
        <w:p w14:paraId="709A4173" w14:textId="77777777" w:rsidR="00B67DE6" w:rsidRDefault="00B31A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3098" w:history="1">
            <w:r w:rsidR="00B67DE6" w:rsidRPr="0078553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67DE6">
              <w:rPr>
                <w:noProof/>
                <w:webHidden/>
              </w:rPr>
              <w:tab/>
            </w:r>
            <w:r w:rsidR="00B67DE6">
              <w:rPr>
                <w:noProof/>
                <w:webHidden/>
              </w:rPr>
              <w:fldChar w:fldCharType="begin"/>
            </w:r>
            <w:r w:rsidR="00B67DE6">
              <w:rPr>
                <w:noProof/>
                <w:webHidden/>
              </w:rPr>
              <w:instrText xml:space="preserve"> PAGEREF _Toc202263098 \h </w:instrText>
            </w:r>
            <w:r w:rsidR="00B67DE6">
              <w:rPr>
                <w:noProof/>
                <w:webHidden/>
              </w:rPr>
            </w:r>
            <w:r w:rsidR="00B67DE6">
              <w:rPr>
                <w:noProof/>
                <w:webHidden/>
              </w:rPr>
              <w:fldChar w:fldCharType="separate"/>
            </w:r>
            <w:r w:rsidR="00B67DE6">
              <w:rPr>
                <w:noProof/>
                <w:webHidden/>
              </w:rPr>
              <w:t>7</w:t>
            </w:r>
            <w:r w:rsidR="00B67DE6">
              <w:rPr>
                <w:noProof/>
                <w:webHidden/>
              </w:rPr>
              <w:fldChar w:fldCharType="end"/>
            </w:r>
          </w:hyperlink>
        </w:p>
        <w:p w14:paraId="68CDDB3A" w14:textId="77777777" w:rsidR="00B67DE6" w:rsidRDefault="00B31A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3099" w:history="1">
            <w:r w:rsidR="00B67DE6" w:rsidRPr="0078553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67DE6">
              <w:rPr>
                <w:noProof/>
                <w:webHidden/>
              </w:rPr>
              <w:tab/>
            </w:r>
            <w:r w:rsidR="00B67DE6">
              <w:rPr>
                <w:noProof/>
                <w:webHidden/>
              </w:rPr>
              <w:fldChar w:fldCharType="begin"/>
            </w:r>
            <w:r w:rsidR="00B67DE6">
              <w:rPr>
                <w:noProof/>
                <w:webHidden/>
              </w:rPr>
              <w:instrText xml:space="preserve"> PAGEREF _Toc202263099 \h </w:instrText>
            </w:r>
            <w:r w:rsidR="00B67DE6">
              <w:rPr>
                <w:noProof/>
                <w:webHidden/>
              </w:rPr>
            </w:r>
            <w:r w:rsidR="00B67DE6">
              <w:rPr>
                <w:noProof/>
                <w:webHidden/>
              </w:rPr>
              <w:fldChar w:fldCharType="separate"/>
            </w:r>
            <w:r w:rsidR="00B67DE6">
              <w:rPr>
                <w:noProof/>
                <w:webHidden/>
              </w:rPr>
              <w:t>8</w:t>
            </w:r>
            <w:r w:rsidR="00B67DE6">
              <w:rPr>
                <w:noProof/>
                <w:webHidden/>
              </w:rPr>
              <w:fldChar w:fldCharType="end"/>
            </w:r>
          </w:hyperlink>
        </w:p>
        <w:p w14:paraId="3C6039FB" w14:textId="77777777" w:rsidR="00B67DE6" w:rsidRDefault="00B31A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3100" w:history="1">
            <w:r w:rsidR="00B67DE6" w:rsidRPr="0078553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67DE6">
              <w:rPr>
                <w:noProof/>
                <w:webHidden/>
              </w:rPr>
              <w:tab/>
            </w:r>
            <w:r w:rsidR="00B67DE6">
              <w:rPr>
                <w:noProof/>
                <w:webHidden/>
              </w:rPr>
              <w:fldChar w:fldCharType="begin"/>
            </w:r>
            <w:r w:rsidR="00B67DE6">
              <w:rPr>
                <w:noProof/>
                <w:webHidden/>
              </w:rPr>
              <w:instrText xml:space="preserve"> PAGEREF _Toc202263100 \h </w:instrText>
            </w:r>
            <w:r w:rsidR="00B67DE6">
              <w:rPr>
                <w:noProof/>
                <w:webHidden/>
              </w:rPr>
            </w:r>
            <w:r w:rsidR="00B67DE6">
              <w:rPr>
                <w:noProof/>
                <w:webHidden/>
              </w:rPr>
              <w:fldChar w:fldCharType="separate"/>
            </w:r>
            <w:r w:rsidR="00B67DE6">
              <w:rPr>
                <w:noProof/>
                <w:webHidden/>
              </w:rPr>
              <w:t>9</w:t>
            </w:r>
            <w:r w:rsidR="00B67DE6">
              <w:rPr>
                <w:noProof/>
                <w:webHidden/>
              </w:rPr>
              <w:fldChar w:fldCharType="end"/>
            </w:r>
          </w:hyperlink>
        </w:p>
        <w:p w14:paraId="529D19F7" w14:textId="77777777" w:rsidR="00B67DE6" w:rsidRDefault="00B31A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3101" w:history="1">
            <w:r w:rsidR="00B67DE6" w:rsidRPr="0078553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67DE6">
              <w:rPr>
                <w:noProof/>
                <w:webHidden/>
              </w:rPr>
              <w:tab/>
            </w:r>
            <w:r w:rsidR="00B67DE6">
              <w:rPr>
                <w:noProof/>
                <w:webHidden/>
              </w:rPr>
              <w:fldChar w:fldCharType="begin"/>
            </w:r>
            <w:r w:rsidR="00B67DE6">
              <w:rPr>
                <w:noProof/>
                <w:webHidden/>
              </w:rPr>
              <w:instrText xml:space="preserve"> PAGEREF _Toc202263101 \h </w:instrText>
            </w:r>
            <w:r w:rsidR="00B67DE6">
              <w:rPr>
                <w:noProof/>
                <w:webHidden/>
              </w:rPr>
            </w:r>
            <w:r w:rsidR="00B67DE6">
              <w:rPr>
                <w:noProof/>
                <w:webHidden/>
              </w:rPr>
              <w:fldChar w:fldCharType="separate"/>
            </w:r>
            <w:r w:rsidR="00B67DE6">
              <w:rPr>
                <w:noProof/>
                <w:webHidden/>
              </w:rPr>
              <w:t>11</w:t>
            </w:r>
            <w:r w:rsidR="00B67DE6">
              <w:rPr>
                <w:noProof/>
                <w:webHidden/>
              </w:rPr>
              <w:fldChar w:fldCharType="end"/>
            </w:r>
          </w:hyperlink>
        </w:p>
        <w:p w14:paraId="6FF9F304" w14:textId="77777777" w:rsidR="00B67DE6" w:rsidRDefault="00B31A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3102" w:history="1">
            <w:r w:rsidR="00B67DE6" w:rsidRPr="0078553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67DE6">
              <w:rPr>
                <w:noProof/>
                <w:webHidden/>
              </w:rPr>
              <w:tab/>
            </w:r>
            <w:r w:rsidR="00B67DE6">
              <w:rPr>
                <w:noProof/>
                <w:webHidden/>
              </w:rPr>
              <w:fldChar w:fldCharType="begin"/>
            </w:r>
            <w:r w:rsidR="00B67DE6">
              <w:rPr>
                <w:noProof/>
                <w:webHidden/>
              </w:rPr>
              <w:instrText xml:space="preserve"> PAGEREF _Toc202263102 \h </w:instrText>
            </w:r>
            <w:r w:rsidR="00B67DE6">
              <w:rPr>
                <w:noProof/>
                <w:webHidden/>
              </w:rPr>
            </w:r>
            <w:r w:rsidR="00B67DE6">
              <w:rPr>
                <w:noProof/>
                <w:webHidden/>
              </w:rPr>
              <w:fldChar w:fldCharType="separate"/>
            </w:r>
            <w:r w:rsidR="00B67DE6">
              <w:rPr>
                <w:noProof/>
                <w:webHidden/>
              </w:rPr>
              <w:t>11</w:t>
            </w:r>
            <w:r w:rsidR="00B67DE6">
              <w:rPr>
                <w:noProof/>
                <w:webHidden/>
              </w:rPr>
              <w:fldChar w:fldCharType="end"/>
            </w:r>
          </w:hyperlink>
        </w:p>
        <w:p w14:paraId="62ECDBEF" w14:textId="77777777" w:rsidR="00B67DE6" w:rsidRDefault="00B31A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3103" w:history="1">
            <w:r w:rsidR="00B67DE6" w:rsidRPr="0078553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67DE6">
              <w:rPr>
                <w:noProof/>
                <w:webHidden/>
              </w:rPr>
              <w:tab/>
            </w:r>
            <w:r w:rsidR="00B67DE6">
              <w:rPr>
                <w:noProof/>
                <w:webHidden/>
              </w:rPr>
              <w:fldChar w:fldCharType="begin"/>
            </w:r>
            <w:r w:rsidR="00B67DE6">
              <w:rPr>
                <w:noProof/>
                <w:webHidden/>
              </w:rPr>
              <w:instrText xml:space="preserve"> PAGEREF _Toc202263103 \h </w:instrText>
            </w:r>
            <w:r w:rsidR="00B67DE6">
              <w:rPr>
                <w:noProof/>
                <w:webHidden/>
              </w:rPr>
            </w:r>
            <w:r w:rsidR="00B67DE6">
              <w:rPr>
                <w:noProof/>
                <w:webHidden/>
              </w:rPr>
              <w:fldChar w:fldCharType="separate"/>
            </w:r>
            <w:r w:rsidR="00B67DE6">
              <w:rPr>
                <w:noProof/>
                <w:webHidden/>
              </w:rPr>
              <w:t>11</w:t>
            </w:r>
            <w:r w:rsidR="00B67DE6">
              <w:rPr>
                <w:noProof/>
                <w:webHidden/>
              </w:rPr>
              <w:fldChar w:fldCharType="end"/>
            </w:r>
          </w:hyperlink>
        </w:p>
        <w:p w14:paraId="33BE46DA" w14:textId="77777777" w:rsidR="00B67DE6" w:rsidRDefault="00B31A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3104" w:history="1">
            <w:r w:rsidR="00B67DE6" w:rsidRPr="0078553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67DE6">
              <w:rPr>
                <w:noProof/>
                <w:webHidden/>
              </w:rPr>
              <w:tab/>
            </w:r>
            <w:r w:rsidR="00B67DE6">
              <w:rPr>
                <w:noProof/>
                <w:webHidden/>
              </w:rPr>
              <w:fldChar w:fldCharType="begin"/>
            </w:r>
            <w:r w:rsidR="00B67DE6">
              <w:rPr>
                <w:noProof/>
                <w:webHidden/>
              </w:rPr>
              <w:instrText xml:space="preserve"> PAGEREF _Toc202263104 \h </w:instrText>
            </w:r>
            <w:r w:rsidR="00B67DE6">
              <w:rPr>
                <w:noProof/>
                <w:webHidden/>
              </w:rPr>
            </w:r>
            <w:r w:rsidR="00B67DE6">
              <w:rPr>
                <w:noProof/>
                <w:webHidden/>
              </w:rPr>
              <w:fldChar w:fldCharType="separate"/>
            </w:r>
            <w:r w:rsidR="00B67DE6">
              <w:rPr>
                <w:noProof/>
                <w:webHidden/>
              </w:rPr>
              <w:t>11</w:t>
            </w:r>
            <w:r w:rsidR="00B67DE6">
              <w:rPr>
                <w:noProof/>
                <w:webHidden/>
              </w:rPr>
              <w:fldChar w:fldCharType="end"/>
            </w:r>
          </w:hyperlink>
        </w:p>
        <w:p w14:paraId="25B0E9AC" w14:textId="77777777" w:rsidR="00B67DE6" w:rsidRDefault="00B31A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3105" w:history="1">
            <w:r w:rsidR="00B67DE6" w:rsidRPr="0078553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67DE6">
              <w:rPr>
                <w:noProof/>
                <w:webHidden/>
              </w:rPr>
              <w:tab/>
            </w:r>
            <w:r w:rsidR="00B67DE6">
              <w:rPr>
                <w:noProof/>
                <w:webHidden/>
              </w:rPr>
              <w:fldChar w:fldCharType="begin"/>
            </w:r>
            <w:r w:rsidR="00B67DE6">
              <w:rPr>
                <w:noProof/>
                <w:webHidden/>
              </w:rPr>
              <w:instrText xml:space="preserve"> PAGEREF _Toc202263105 \h </w:instrText>
            </w:r>
            <w:r w:rsidR="00B67DE6">
              <w:rPr>
                <w:noProof/>
                <w:webHidden/>
              </w:rPr>
            </w:r>
            <w:r w:rsidR="00B67DE6">
              <w:rPr>
                <w:noProof/>
                <w:webHidden/>
              </w:rPr>
              <w:fldChar w:fldCharType="separate"/>
            </w:r>
            <w:r w:rsidR="00B67DE6">
              <w:rPr>
                <w:noProof/>
                <w:webHidden/>
              </w:rPr>
              <w:t>11</w:t>
            </w:r>
            <w:r w:rsidR="00B67DE6">
              <w:rPr>
                <w:noProof/>
                <w:webHidden/>
              </w:rPr>
              <w:fldChar w:fldCharType="end"/>
            </w:r>
          </w:hyperlink>
        </w:p>
        <w:p w14:paraId="0F01221C" w14:textId="77777777" w:rsidR="00B67DE6" w:rsidRDefault="00B31A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3106" w:history="1">
            <w:r w:rsidR="00B67DE6" w:rsidRPr="0078553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67DE6">
              <w:rPr>
                <w:noProof/>
                <w:webHidden/>
              </w:rPr>
              <w:tab/>
            </w:r>
            <w:r w:rsidR="00B67DE6">
              <w:rPr>
                <w:noProof/>
                <w:webHidden/>
              </w:rPr>
              <w:fldChar w:fldCharType="begin"/>
            </w:r>
            <w:r w:rsidR="00B67DE6">
              <w:rPr>
                <w:noProof/>
                <w:webHidden/>
              </w:rPr>
              <w:instrText xml:space="preserve"> PAGEREF _Toc202263106 \h </w:instrText>
            </w:r>
            <w:r w:rsidR="00B67DE6">
              <w:rPr>
                <w:noProof/>
                <w:webHidden/>
              </w:rPr>
            </w:r>
            <w:r w:rsidR="00B67DE6">
              <w:rPr>
                <w:noProof/>
                <w:webHidden/>
              </w:rPr>
              <w:fldChar w:fldCharType="separate"/>
            </w:r>
            <w:r w:rsidR="00B67DE6">
              <w:rPr>
                <w:noProof/>
                <w:webHidden/>
              </w:rPr>
              <w:t>11</w:t>
            </w:r>
            <w:r w:rsidR="00B67DE6">
              <w:rPr>
                <w:noProof/>
                <w:webHidden/>
              </w:rPr>
              <w:fldChar w:fldCharType="end"/>
            </w:r>
          </w:hyperlink>
        </w:p>
        <w:p w14:paraId="39864F9C" w14:textId="77777777" w:rsidR="00B67DE6" w:rsidRDefault="00B31A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3107" w:history="1">
            <w:r w:rsidR="00B67DE6" w:rsidRPr="0078553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67DE6">
              <w:rPr>
                <w:noProof/>
                <w:webHidden/>
              </w:rPr>
              <w:tab/>
            </w:r>
            <w:r w:rsidR="00B67DE6">
              <w:rPr>
                <w:noProof/>
                <w:webHidden/>
              </w:rPr>
              <w:fldChar w:fldCharType="begin"/>
            </w:r>
            <w:r w:rsidR="00B67DE6">
              <w:rPr>
                <w:noProof/>
                <w:webHidden/>
              </w:rPr>
              <w:instrText xml:space="preserve"> PAGEREF _Toc202263107 \h </w:instrText>
            </w:r>
            <w:r w:rsidR="00B67DE6">
              <w:rPr>
                <w:noProof/>
                <w:webHidden/>
              </w:rPr>
            </w:r>
            <w:r w:rsidR="00B67DE6">
              <w:rPr>
                <w:noProof/>
                <w:webHidden/>
              </w:rPr>
              <w:fldChar w:fldCharType="separate"/>
            </w:r>
            <w:r w:rsidR="00B67DE6">
              <w:rPr>
                <w:noProof/>
                <w:webHidden/>
              </w:rPr>
              <w:t>11</w:t>
            </w:r>
            <w:r w:rsidR="00B67DE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2630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системных знаний о сущности и специфике event-менеджмента на предприятиях гостеприимства, технологиях организации и поведения событий, современных подходах к формированию и предоставлению event услуг, соответствующих требованиям потребителя.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2630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Событийный менеджмент на предприятиях индустрии гостеприимства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2630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2"/>
        <w:gridCol w:w="2087"/>
        <w:gridCol w:w="5401"/>
      </w:tblGrid>
      <w:tr w:rsidR="00751095" w:rsidRPr="00B67DE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67DE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67DE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67DE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67DE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67DE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67DE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67DE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67DE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67DE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67D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67DE6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B67DE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67DE6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67D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7DE6">
              <w:rPr>
                <w:rFonts w:ascii="Times New Roman" w:hAnsi="Times New Roman" w:cs="Times New Roman"/>
                <w:lang w:bidi="ru-RU"/>
              </w:rPr>
              <w:t xml:space="preserve">УК-3.2 - Понимает специфику </w:t>
            </w:r>
            <w:proofErr w:type="gramStart"/>
            <w:r w:rsidRPr="00B67DE6">
              <w:rPr>
                <w:rFonts w:ascii="Times New Roman" w:hAnsi="Times New Roman" w:cs="Times New Roman"/>
                <w:lang w:bidi="ru-RU"/>
              </w:rPr>
              <w:t>организационной</w:t>
            </w:r>
            <w:proofErr w:type="gramEnd"/>
            <w:r w:rsidRPr="00B67DE6">
              <w:rPr>
                <w:rFonts w:ascii="Times New Roman" w:hAnsi="Times New Roman" w:cs="Times New Roman"/>
                <w:lang w:bidi="ru-RU"/>
              </w:rPr>
              <w:t xml:space="preserve">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67D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7DE6">
              <w:rPr>
                <w:rFonts w:ascii="Times New Roman" w:hAnsi="Times New Roman" w:cs="Times New Roman"/>
              </w:rPr>
              <w:t xml:space="preserve">Знать: </w:t>
            </w:r>
            <w:r w:rsidR="00316402" w:rsidRPr="00B67DE6">
              <w:rPr>
                <w:rFonts w:ascii="Times New Roman" w:hAnsi="Times New Roman" w:cs="Times New Roman"/>
              </w:rPr>
              <w:t xml:space="preserve">специфику организационной культуры и общения с руководством, виды командных стратегий для достижения целей </w:t>
            </w:r>
            <w:r w:rsidR="00316402" w:rsidRPr="00B67DE6">
              <w:rPr>
                <w:rFonts w:ascii="Times New Roman" w:hAnsi="Times New Roman" w:cs="Times New Roman"/>
                <w:lang w:val="en-US"/>
              </w:rPr>
              <w:t>event</w:t>
            </w:r>
            <w:r w:rsidR="00316402" w:rsidRPr="00B67DE6">
              <w:rPr>
                <w:rFonts w:ascii="Times New Roman" w:hAnsi="Times New Roman" w:cs="Times New Roman"/>
              </w:rPr>
              <w:t xml:space="preserve">-менеджмента на </w:t>
            </w:r>
            <w:proofErr w:type="gramStart"/>
            <w:r w:rsidR="00316402" w:rsidRPr="00B67DE6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316402" w:rsidRPr="00B67DE6">
              <w:rPr>
                <w:rFonts w:ascii="Times New Roman" w:hAnsi="Times New Roman" w:cs="Times New Roman"/>
              </w:rPr>
              <w:t xml:space="preserve"> сферы гостеприимства и общественного питания.</w:t>
            </w:r>
            <w:r w:rsidRPr="00B67DE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67D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7DE6">
              <w:rPr>
                <w:rFonts w:ascii="Times New Roman" w:hAnsi="Times New Roman" w:cs="Times New Roman"/>
              </w:rPr>
              <w:t xml:space="preserve">Уметь: </w:t>
            </w:r>
            <w:r w:rsidR="00FD518F" w:rsidRPr="00B67DE6">
              <w:rPr>
                <w:rFonts w:ascii="Times New Roman" w:hAnsi="Times New Roman" w:cs="Times New Roman"/>
              </w:rPr>
              <w:t xml:space="preserve">организовывать и руководить работой команды, вырабатывая командную стратегию для достижения поставленных целей, мотивировать отдельных сотрудников и коллектив в </w:t>
            </w:r>
            <w:proofErr w:type="gramStart"/>
            <w:r w:rsidR="00FD518F" w:rsidRPr="00B67DE6">
              <w:rPr>
                <w:rFonts w:ascii="Times New Roman" w:hAnsi="Times New Roman" w:cs="Times New Roman"/>
              </w:rPr>
              <w:t>целом</w:t>
            </w:r>
            <w:proofErr w:type="gramEnd"/>
            <w:r w:rsidR="00FD518F" w:rsidRPr="00B67DE6">
              <w:rPr>
                <w:rFonts w:ascii="Times New Roman" w:hAnsi="Times New Roman" w:cs="Times New Roman"/>
              </w:rPr>
              <w:t xml:space="preserve"> при реализации проектов </w:t>
            </w:r>
            <w:r w:rsidR="00FD518F" w:rsidRPr="00B67DE6">
              <w:rPr>
                <w:rFonts w:ascii="Times New Roman" w:hAnsi="Times New Roman" w:cs="Times New Roman"/>
                <w:lang w:val="en-US"/>
              </w:rPr>
              <w:t>event</w:t>
            </w:r>
            <w:r w:rsidR="00FD518F" w:rsidRPr="00B67DE6">
              <w:rPr>
                <w:rFonts w:ascii="Times New Roman" w:hAnsi="Times New Roman" w:cs="Times New Roman"/>
              </w:rPr>
              <w:t>-менеджмента на предприятиях сферы гостеприимства и общественного питания.</w:t>
            </w:r>
            <w:r w:rsidRPr="00B67DE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67DE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67DE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67DE6">
              <w:rPr>
                <w:rFonts w:ascii="Times New Roman" w:hAnsi="Times New Roman" w:cs="Times New Roman"/>
              </w:rPr>
              <w:t xml:space="preserve">навыками организации и руководства работой команды, выработки единой командной стратегии для достижения поставленных целей при реализации проектов </w:t>
            </w:r>
            <w:r w:rsidR="00FD518F" w:rsidRPr="00B67DE6">
              <w:rPr>
                <w:rFonts w:ascii="Times New Roman" w:hAnsi="Times New Roman" w:cs="Times New Roman"/>
                <w:lang w:val="en-US"/>
              </w:rPr>
              <w:t>event</w:t>
            </w:r>
            <w:r w:rsidR="00FD518F" w:rsidRPr="00B67DE6">
              <w:rPr>
                <w:rFonts w:ascii="Times New Roman" w:hAnsi="Times New Roman" w:cs="Times New Roman"/>
              </w:rPr>
              <w:t>-менеджмента на предприятиях сферы гостеприимства и общественного питания</w:t>
            </w:r>
            <w:proofErr w:type="gramStart"/>
            <w:r w:rsidR="00FD518F" w:rsidRPr="00B67DE6">
              <w:rPr>
                <w:rFonts w:ascii="Times New Roman" w:hAnsi="Times New Roman" w:cs="Times New Roman"/>
              </w:rPr>
              <w:t>.</w:t>
            </w:r>
            <w:r w:rsidRPr="00B67DE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B67DE6" w14:paraId="198059A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55C22" w14:textId="77777777" w:rsidR="00751095" w:rsidRPr="00B67D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67DE6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B67DE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67DE6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C623C" w14:textId="77777777" w:rsidR="00751095" w:rsidRPr="00B67D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7DE6">
              <w:rPr>
                <w:rFonts w:ascii="Times New Roman" w:hAnsi="Times New Roman" w:cs="Times New Roman"/>
                <w:lang w:bidi="ru-RU"/>
              </w:rPr>
              <w:t xml:space="preserve"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</w:t>
            </w:r>
            <w:proofErr w:type="gramStart"/>
            <w:r w:rsidRPr="00B67DE6">
              <w:rPr>
                <w:rFonts w:ascii="Times New Roman" w:hAnsi="Times New Roman" w:cs="Times New Roman"/>
                <w:lang w:bidi="ru-RU"/>
              </w:rPr>
              <w:t>проявляет заинтересованность в саморазвитии и использует</w:t>
            </w:r>
            <w:proofErr w:type="gramEnd"/>
            <w:r w:rsidRPr="00B67DE6">
              <w:rPr>
                <w:rFonts w:ascii="Times New Roman" w:hAnsi="Times New Roman" w:cs="Times New Roman"/>
                <w:lang w:bidi="ru-RU"/>
              </w:rPr>
              <w:t xml:space="preserve"> предоставляемые возможности для приобретения новых знаний и навыков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1887E" w14:textId="77777777" w:rsidR="00751095" w:rsidRPr="00B67D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7DE6">
              <w:rPr>
                <w:rFonts w:ascii="Times New Roman" w:hAnsi="Times New Roman" w:cs="Times New Roman"/>
              </w:rPr>
              <w:t xml:space="preserve">Знать: </w:t>
            </w:r>
            <w:r w:rsidR="00316402" w:rsidRPr="00B67DE6">
              <w:rPr>
                <w:rFonts w:ascii="Times New Roman" w:hAnsi="Times New Roman" w:cs="Times New Roman"/>
              </w:rPr>
              <w:t xml:space="preserve">способы определения и оценки целей деятельности в сфере профессиональных задач </w:t>
            </w:r>
            <w:r w:rsidR="00316402" w:rsidRPr="00B67DE6">
              <w:rPr>
                <w:rFonts w:ascii="Times New Roman" w:hAnsi="Times New Roman" w:cs="Times New Roman"/>
                <w:lang w:val="en-US"/>
              </w:rPr>
              <w:t>event</w:t>
            </w:r>
            <w:r w:rsidR="00316402" w:rsidRPr="00B67DE6">
              <w:rPr>
                <w:rFonts w:ascii="Times New Roman" w:hAnsi="Times New Roman" w:cs="Times New Roman"/>
              </w:rPr>
              <w:t>-менеджмента, рефлексии над приоритетами собственной деятельности и ее совершенствования на основе самооценки.</w:t>
            </w:r>
            <w:r w:rsidRPr="00B67DE6">
              <w:rPr>
                <w:rFonts w:ascii="Times New Roman" w:hAnsi="Times New Roman" w:cs="Times New Roman"/>
              </w:rPr>
              <w:t xml:space="preserve"> </w:t>
            </w:r>
          </w:p>
          <w:p w14:paraId="231E0472" w14:textId="77777777" w:rsidR="00751095" w:rsidRPr="00B67D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7DE6">
              <w:rPr>
                <w:rFonts w:ascii="Times New Roman" w:hAnsi="Times New Roman" w:cs="Times New Roman"/>
              </w:rPr>
              <w:t xml:space="preserve">Уметь: </w:t>
            </w:r>
            <w:r w:rsidR="00FD518F" w:rsidRPr="00B67DE6">
              <w:rPr>
                <w:rFonts w:ascii="Times New Roman" w:hAnsi="Times New Roman" w:cs="Times New Roman"/>
              </w:rPr>
              <w:t>реализовывать цели собственной деятельности с учетом внешних условий и внутренних обстоятельств, в том числе имеющихся средств, личностных возможностей, временной перспективы развития деятельности и требований рынка труда</w:t>
            </w:r>
            <w:proofErr w:type="gramStart"/>
            <w:r w:rsidR="00FD518F" w:rsidRPr="00B67DE6">
              <w:rPr>
                <w:rFonts w:ascii="Times New Roman" w:hAnsi="Times New Roman" w:cs="Times New Roman"/>
              </w:rPr>
              <w:t>.</w:t>
            </w:r>
            <w:r w:rsidRPr="00B67DE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19D4581" w14:textId="77777777" w:rsidR="00751095" w:rsidRPr="00B67DE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67DE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67DE6">
              <w:rPr>
                <w:rFonts w:ascii="Times New Roman" w:hAnsi="Times New Roman" w:cs="Times New Roman"/>
              </w:rPr>
              <w:t xml:space="preserve">навыками достижения намеченных целей деятельности в сфере профессиональных задач </w:t>
            </w:r>
            <w:r w:rsidR="00FD518F" w:rsidRPr="00B67DE6">
              <w:rPr>
                <w:rFonts w:ascii="Times New Roman" w:hAnsi="Times New Roman" w:cs="Times New Roman"/>
                <w:lang w:val="en-US"/>
              </w:rPr>
              <w:t>event</w:t>
            </w:r>
            <w:r w:rsidR="00FD518F" w:rsidRPr="00B67DE6">
              <w:rPr>
                <w:rFonts w:ascii="Times New Roman" w:hAnsi="Times New Roman" w:cs="Times New Roman"/>
              </w:rPr>
              <w:t>-менеджмента с учетом внешних условий и внутренних обстоятельств, в том числе имеющихся средств, личностных возможностей, временной перспективы развития деятельности и требований рынка труда</w:t>
            </w:r>
            <w:proofErr w:type="gramStart"/>
            <w:r w:rsidR="00FD518F" w:rsidRPr="00B67DE6">
              <w:rPr>
                <w:rFonts w:ascii="Times New Roman" w:hAnsi="Times New Roman" w:cs="Times New Roman"/>
              </w:rPr>
              <w:t>.</w:t>
            </w:r>
            <w:r w:rsidRPr="00B67DE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B67DE6" w14:paraId="42F7867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B4150" w14:textId="77777777" w:rsidR="00751095" w:rsidRPr="00B67D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67DE6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B67DE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67DE6">
              <w:rPr>
                <w:rFonts w:ascii="Times New Roman" w:hAnsi="Times New Roman" w:cs="Times New Roman"/>
              </w:rPr>
              <w:t xml:space="preserve"> применять научные концепции исследования и моделирования для обоснования стратегических решений по развитию предприятий сферы гостеприимства 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59360" w14:textId="77777777" w:rsidR="00751095" w:rsidRPr="00B67D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7DE6">
              <w:rPr>
                <w:rFonts w:ascii="Times New Roman" w:hAnsi="Times New Roman" w:cs="Times New Roman"/>
                <w:lang w:bidi="ru-RU"/>
              </w:rPr>
              <w:t>ПК-5.2 - Обосновывает выбор эффективных стратегических решений по разработке и реализации развития предприятий сферы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38058" w14:textId="77777777" w:rsidR="00751095" w:rsidRPr="00B67D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7DE6">
              <w:rPr>
                <w:rFonts w:ascii="Times New Roman" w:hAnsi="Times New Roman" w:cs="Times New Roman"/>
              </w:rPr>
              <w:t xml:space="preserve">Знать: </w:t>
            </w:r>
            <w:r w:rsidR="00316402" w:rsidRPr="00B67DE6">
              <w:rPr>
                <w:rFonts w:ascii="Times New Roman" w:hAnsi="Times New Roman" w:cs="Times New Roman"/>
              </w:rPr>
              <w:t xml:space="preserve">ключевые научные подходы и концепции развития </w:t>
            </w:r>
            <w:r w:rsidR="00316402" w:rsidRPr="00B67DE6">
              <w:rPr>
                <w:rFonts w:ascii="Times New Roman" w:hAnsi="Times New Roman" w:cs="Times New Roman"/>
                <w:lang w:val="en-US"/>
              </w:rPr>
              <w:t>event</w:t>
            </w:r>
            <w:r w:rsidR="00316402" w:rsidRPr="00B67DE6">
              <w:rPr>
                <w:rFonts w:ascii="Times New Roman" w:hAnsi="Times New Roman" w:cs="Times New Roman"/>
              </w:rPr>
              <w:t>-менеджмента для обоснования стратегических решений по развитию предприятий сферы гостеприимства и общественного питания.</w:t>
            </w:r>
            <w:r w:rsidRPr="00B67DE6">
              <w:rPr>
                <w:rFonts w:ascii="Times New Roman" w:hAnsi="Times New Roman" w:cs="Times New Roman"/>
              </w:rPr>
              <w:t xml:space="preserve"> </w:t>
            </w:r>
          </w:p>
          <w:p w14:paraId="318FB232" w14:textId="77777777" w:rsidR="00751095" w:rsidRPr="00B67D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7DE6">
              <w:rPr>
                <w:rFonts w:ascii="Times New Roman" w:hAnsi="Times New Roman" w:cs="Times New Roman"/>
              </w:rPr>
              <w:t xml:space="preserve">Уметь: </w:t>
            </w:r>
            <w:r w:rsidR="00FD518F" w:rsidRPr="00B67DE6">
              <w:rPr>
                <w:rFonts w:ascii="Times New Roman" w:hAnsi="Times New Roman" w:cs="Times New Roman"/>
              </w:rPr>
              <w:t xml:space="preserve">применять научные концепции исследования и моделирования для обоснования стратегических решений в области </w:t>
            </w:r>
            <w:r w:rsidR="00FD518F" w:rsidRPr="00B67DE6">
              <w:rPr>
                <w:rFonts w:ascii="Times New Roman" w:hAnsi="Times New Roman" w:cs="Times New Roman"/>
                <w:lang w:val="en-US"/>
              </w:rPr>
              <w:t>event</w:t>
            </w:r>
            <w:r w:rsidR="00FD518F" w:rsidRPr="00B67DE6">
              <w:rPr>
                <w:rFonts w:ascii="Times New Roman" w:hAnsi="Times New Roman" w:cs="Times New Roman"/>
              </w:rPr>
              <w:t>-менеджмента, организации событий на предприятиях сферы гостеприимства и общественного питания</w:t>
            </w:r>
            <w:proofErr w:type="gramStart"/>
            <w:r w:rsidR="00FD518F" w:rsidRPr="00B67DE6">
              <w:rPr>
                <w:rFonts w:ascii="Times New Roman" w:hAnsi="Times New Roman" w:cs="Times New Roman"/>
              </w:rPr>
              <w:t>.</w:t>
            </w:r>
            <w:r w:rsidRPr="00B67DE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0B3F629" w14:textId="77777777" w:rsidR="00751095" w:rsidRPr="00B67DE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67DE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67DE6">
              <w:rPr>
                <w:rFonts w:ascii="Times New Roman" w:hAnsi="Times New Roman" w:cs="Times New Roman"/>
              </w:rPr>
              <w:t xml:space="preserve">навыками выбора и оценки эффективных стратегических решений по разработке и реализации проектов в области </w:t>
            </w:r>
            <w:r w:rsidR="00FD518F" w:rsidRPr="00B67DE6">
              <w:rPr>
                <w:rFonts w:ascii="Times New Roman" w:hAnsi="Times New Roman" w:cs="Times New Roman"/>
                <w:lang w:val="en-US"/>
              </w:rPr>
              <w:t>event</w:t>
            </w:r>
            <w:r w:rsidR="00FD518F" w:rsidRPr="00B67DE6">
              <w:rPr>
                <w:rFonts w:ascii="Times New Roman" w:hAnsi="Times New Roman" w:cs="Times New Roman"/>
              </w:rPr>
              <w:t>-менеджмента на предприятиях сферы гостеприимства и общественного питания</w:t>
            </w:r>
            <w:proofErr w:type="gramStart"/>
            <w:r w:rsidR="00FD518F" w:rsidRPr="00B67DE6">
              <w:rPr>
                <w:rFonts w:ascii="Times New Roman" w:hAnsi="Times New Roman" w:cs="Times New Roman"/>
              </w:rPr>
              <w:t>.</w:t>
            </w:r>
            <w:r w:rsidRPr="00B67DE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B67DE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26309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Сущность и специфика событийного менеджмента на предприятиях гостеприимства.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Менеджмент событий на предприятиях гостеприимства.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«событийный менеджмент». Событийный менеджмент в структуре MICE индустрии. Функции событийного менеджмента. Особенности реализации событий на предприятиях гостеприимства.История развития событийного менеджмента. Профессиональные компетенции и функциональные обязанности специалиста по организации мероприятий. Ключевые метрики оценки эффективности событий. Современные тенденции развития событийного менеджмента. Нормативно-правовые основы организации событий на предприятиях гостеприимства.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8F40A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EE81F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организации и проведения мероприятий на предприятиях гостеприимства.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FB8D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и типы мероприятий и их особенности. Форматы мероприятий. Формирование концепции и определение формата  мероприятия. Жизненный цикл мероприятий. On-line мероприятия как актуальный формат организации событий. Особенности организации мероприятий различных форматов. oОсобенности организации мероприятий с привлечением провайдеров.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736C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0B40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BE71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25EC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FDE5C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56B4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Бизнес-коммуникации в процессе организации мероприятий на предприятиях гостеприимства.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4901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Бизнес-коммуникации в структуре организации событий. Особенности межличностного делового общения в процессе</w:t>
            </w:r>
            <w:r w:rsidRPr="00352B6F">
              <w:rPr>
                <w:lang w:bidi="ru-RU"/>
              </w:rPr>
              <w:br/>
              <w:t>организации и проведения корпоративных и деловых мероприятий. Особенности поведения корпоративных и деловых клиентов. Методы взаимодействия с потребителями, партнерами и другими заинтересованными сторонами. Специализированные программы, используемые во внешних и внутренних коммуникациях в процессе организации событий. Партнерство и спонсорство в event-индустрии. Особенности договоров в процессе организации корпоративных и деловых мероприятий.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C0BA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5B156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49EC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075F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59D5FA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08E13E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Технологии организации и проведения событий на предприятиях гостеприимства.</w:t>
            </w:r>
          </w:p>
        </w:tc>
      </w:tr>
      <w:tr w:rsidR="005B37A7" w:rsidRPr="005B37A7" w14:paraId="67CACA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6A62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Технология подготовки и реализации события как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51CA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мероприятий как проекта. Особенности инфраструктуры предприятия гостеприимства для проведения событий. Виды, цели и задачи мероприятий на предприятиях гостеприимства Эффективность мероприятия: способы оценки.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E3AF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C46E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E02D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32D2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9ECBF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D466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Особенности организации событий различных видов, форматов и уровней.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6B73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организации и проведения мероприятий различного масштаба. Технологии планирования, организации и проведения деловых мероприятий. Корпоративные мероприятия и их роль в формировании корпоративной культуры и имиджа современной компании. Формирование концепции и определение формата корпоративного мероприятия. Технологии планирования, организации и проведения корпоративных мероприятий. Специальные мероприятия как форма развития корпоративной сплоченности компании. Обучающие и инсентив-программы.  Особенности организации и проведения культурно-досуговых и анимационных программ на предприятиях гостеприимства. Формирование концепции и определение формата мероприятия. Технологии планирования, организации и проведения анимационных мероприятий. Драматургия программы. Сценарный план.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48CB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8B62A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95E6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C5F8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273577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6911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Событийный менеджмент как инструмент продвижения предприятия гостеприимства.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DF06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Событийный менеджмент как фактор продвижения предприятия гостеприимства. Событийный маркетинг. Эксклюзивные события на предприятиях гостеприимства. Специфика организации мероприятий на предприятиях гостеприимства.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FA03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74F4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C6AB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A183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38A2DCA" w:rsidR="00963445" w:rsidRPr="00352B6F" w:rsidRDefault="00B67DE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26309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2630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67DE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Event</w:t>
            </w:r>
            <w:r w:rsidRPr="00B67DE6">
              <w:rPr>
                <w:rFonts w:ascii="Times New Roman" w:hAnsi="Times New Roman" w:cs="Times New Roman"/>
                <w:sz w:val="24"/>
                <w:szCs w:val="24"/>
              </w:rPr>
              <w:t xml:space="preserve">-менеджмент на предприятиях гостеприимства и организация </w:t>
            </w:r>
            <w:proofErr w:type="spellStart"/>
            <w:proofErr w:type="gramStart"/>
            <w:r w:rsidRPr="00B67DE6">
              <w:rPr>
                <w:rFonts w:ascii="Times New Roman" w:hAnsi="Times New Roman" w:cs="Times New Roman"/>
                <w:sz w:val="24"/>
                <w:szCs w:val="24"/>
              </w:rPr>
              <w:t>кейтеринга</w:t>
            </w:r>
            <w:proofErr w:type="spellEnd"/>
            <w:r w:rsidRPr="00B67DE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67DE6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практикум. Направлении подготовки 43.03.03 Гостиничное дело / / С.-</w:t>
            </w:r>
            <w:proofErr w:type="spellStart"/>
            <w:r w:rsidRPr="00B67DE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67DE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67DE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67DE6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B67DE6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B67DE6">
              <w:rPr>
                <w:rFonts w:ascii="Times New Roman" w:hAnsi="Times New Roman" w:cs="Times New Roman"/>
                <w:sz w:val="24"/>
                <w:szCs w:val="24"/>
              </w:rPr>
              <w:t xml:space="preserve"> сост.: О.В. Архипова, С.Л. </w:t>
            </w:r>
            <w:proofErr w:type="spellStart"/>
            <w:r w:rsidRPr="00B67DE6">
              <w:rPr>
                <w:rFonts w:ascii="Times New Roman" w:hAnsi="Times New Roman" w:cs="Times New Roman"/>
                <w:sz w:val="24"/>
                <w:szCs w:val="24"/>
              </w:rPr>
              <w:t>Зюкина</w:t>
            </w:r>
            <w:proofErr w:type="spellEnd"/>
            <w:r w:rsidRPr="00B67DE6">
              <w:rPr>
                <w:rFonts w:ascii="Times New Roman" w:hAnsi="Times New Roman" w:cs="Times New Roman"/>
                <w:sz w:val="24"/>
                <w:szCs w:val="24"/>
              </w:rPr>
              <w:t>, О.С. Губченко. – Санкт-Петербург, 2021. – 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31A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80%D0%B8%D0%B0%D0%BD%D1%82.pdf</w:t>
              </w:r>
            </w:hyperlink>
          </w:p>
        </w:tc>
      </w:tr>
      <w:tr w:rsidR="00262CF0" w:rsidRPr="007E6725" w14:paraId="79A82A2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3F2B55" w14:textId="77777777" w:rsidR="00262CF0" w:rsidRPr="00B67DE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67DE6">
              <w:rPr>
                <w:rFonts w:ascii="Times New Roman" w:hAnsi="Times New Roman" w:cs="Times New Roman"/>
                <w:sz w:val="24"/>
                <w:szCs w:val="24"/>
              </w:rPr>
              <w:t>Архипова О.В. Организация культурно-досуговой деятельности на предприятии гостеприимства</w:t>
            </w:r>
            <w:proofErr w:type="gramStart"/>
            <w:r w:rsidRPr="00B67DE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67DE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– СПб</w:t>
            </w:r>
            <w:proofErr w:type="gramStart"/>
            <w:r w:rsidRPr="00B67DE6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B67DE6">
              <w:rPr>
                <w:rFonts w:ascii="Times New Roman" w:hAnsi="Times New Roman" w:cs="Times New Roman"/>
                <w:sz w:val="24"/>
                <w:szCs w:val="24"/>
              </w:rPr>
              <w:t>Изд-во СПбГЭУ, 2018. – 67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6E3306" w14:textId="77777777" w:rsidR="00262CF0" w:rsidRPr="007E6725" w:rsidRDefault="00B31A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B3%D0%BE%D0%B2%D0%BE%D0%B9.pdf</w:t>
              </w:r>
            </w:hyperlink>
          </w:p>
        </w:tc>
      </w:tr>
      <w:tr w:rsidR="00262CF0" w:rsidRPr="007E6725" w14:paraId="7D4FC88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66AE47" w14:textId="77777777" w:rsidR="00262CF0" w:rsidRPr="00B67DE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67DE6">
              <w:rPr>
                <w:rFonts w:ascii="Times New Roman" w:hAnsi="Times New Roman" w:cs="Times New Roman"/>
                <w:sz w:val="24"/>
                <w:szCs w:val="24"/>
              </w:rPr>
              <w:t>Архипова О.В. Основы обслуживания деловых и корпоративных клиентов в</w:t>
            </w:r>
            <w:r w:rsidRPr="00B67DE6">
              <w:rPr>
                <w:rFonts w:ascii="Times New Roman" w:hAnsi="Times New Roman" w:cs="Times New Roman"/>
                <w:sz w:val="24"/>
                <w:szCs w:val="24"/>
              </w:rPr>
              <w:br/>
              <w:t>гостиничном и ресторанном бизнесе</w:t>
            </w:r>
            <w:proofErr w:type="gramStart"/>
            <w:r w:rsidRPr="00B67DE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67DE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О.В. Архипова. – СПб</w:t>
            </w:r>
            <w:proofErr w:type="gramStart"/>
            <w:r w:rsidRPr="00B67DE6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B67DE6">
              <w:rPr>
                <w:rFonts w:ascii="Times New Roman" w:hAnsi="Times New Roman" w:cs="Times New Roman"/>
                <w:sz w:val="24"/>
                <w:szCs w:val="24"/>
              </w:rPr>
              <w:t>Изд-во СПбГЭУ, 2018. – 142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38C0F8" w14:textId="77777777" w:rsidR="00262CF0" w:rsidRPr="007E6725" w:rsidRDefault="00B31A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BB%D0%BE%D0%B2%D1%8B%D1%85.pdf</w:t>
              </w:r>
            </w:hyperlink>
          </w:p>
        </w:tc>
      </w:tr>
      <w:tr w:rsidR="00262CF0" w:rsidRPr="007E6725" w14:paraId="14FDC39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CBD19B" w14:textId="77777777" w:rsidR="00262CF0" w:rsidRPr="00B67DE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67DE6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О.В.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Event</w:t>
            </w:r>
            <w:r w:rsidRPr="00B67DE6">
              <w:rPr>
                <w:rFonts w:ascii="Times New Roman" w:hAnsi="Times New Roman" w:cs="Times New Roman"/>
                <w:sz w:val="24"/>
                <w:szCs w:val="24"/>
              </w:rPr>
              <w:t xml:space="preserve">-менеджмент на </w:t>
            </w:r>
            <w:proofErr w:type="gramStart"/>
            <w:r w:rsidRPr="00B67DE6">
              <w:rPr>
                <w:rFonts w:ascii="Times New Roman" w:hAnsi="Times New Roman" w:cs="Times New Roman"/>
                <w:sz w:val="24"/>
                <w:szCs w:val="24"/>
              </w:rPr>
              <w:t>предприятиях</w:t>
            </w:r>
            <w:proofErr w:type="gramEnd"/>
            <w:r w:rsidRPr="00B67DE6">
              <w:rPr>
                <w:rFonts w:ascii="Times New Roman" w:hAnsi="Times New Roman" w:cs="Times New Roman"/>
                <w:sz w:val="24"/>
                <w:szCs w:val="24"/>
              </w:rPr>
              <w:t xml:space="preserve"> гостеприимства и организация </w:t>
            </w:r>
            <w:proofErr w:type="spellStart"/>
            <w:r w:rsidRPr="00B67DE6">
              <w:rPr>
                <w:rFonts w:ascii="Times New Roman" w:hAnsi="Times New Roman" w:cs="Times New Roman"/>
                <w:sz w:val="24"/>
                <w:szCs w:val="24"/>
              </w:rPr>
              <w:t>кейтеринга</w:t>
            </w:r>
            <w:proofErr w:type="spellEnd"/>
            <w:r w:rsidRPr="00B67DE6">
              <w:rPr>
                <w:rFonts w:ascii="Times New Roman" w:hAnsi="Times New Roman" w:cs="Times New Roman"/>
                <w:sz w:val="24"/>
                <w:szCs w:val="24"/>
              </w:rPr>
              <w:t xml:space="preserve">: учебник / О.В. Архипова, С.Л. </w:t>
            </w:r>
            <w:proofErr w:type="spellStart"/>
            <w:r w:rsidRPr="00B67DE6">
              <w:rPr>
                <w:rFonts w:ascii="Times New Roman" w:hAnsi="Times New Roman" w:cs="Times New Roman"/>
                <w:sz w:val="24"/>
                <w:szCs w:val="24"/>
              </w:rPr>
              <w:t>Зюкина</w:t>
            </w:r>
            <w:proofErr w:type="spellEnd"/>
            <w:r w:rsidRPr="00B67DE6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B67DE6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B67DE6">
              <w:rPr>
                <w:rFonts w:ascii="Times New Roman" w:hAnsi="Times New Roman" w:cs="Times New Roman"/>
                <w:sz w:val="24"/>
                <w:szCs w:val="24"/>
              </w:rPr>
              <w:t>Изд-во СПбГЭУ, 2020. – 359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3511EF" w14:textId="77777777" w:rsidR="00262CF0" w:rsidRPr="007E6725" w:rsidRDefault="00B31A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8F%D1%82%D0%B8%D1%8F%D1%85.pdf</w:t>
              </w:r>
            </w:hyperlink>
          </w:p>
        </w:tc>
      </w:tr>
      <w:tr w:rsidR="00262CF0" w:rsidRPr="007E6725" w14:paraId="54D94B9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450916" w14:textId="77777777" w:rsidR="00262CF0" w:rsidRPr="00B67DE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67DE6">
              <w:rPr>
                <w:rFonts w:ascii="Times New Roman" w:hAnsi="Times New Roman" w:cs="Times New Roman"/>
                <w:sz w:val="24"/>
                <w:szCs w:val="24"/>
              </w:rPr>
              <w:t xml:space="preserve">Романцов, А. 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Event</w:t>
            </w:r>
            <w:r w:rsidRPr="00B67DE6">
              <w:rPr>
                <w:rFonts w:ascii="Times New Roman" w:hAnsi="Times New Roman" w:cs="Times New Roman"/>
                <w:sz w:val="24"/>
                <w:szCs w:val="24"/>
              </w:rPr>
              <w:t>-маркетинг. Сущность и особенности организации (2-е издание)</w:t>
            </w:r>
            <w:proofErr w:type="gramStart"/>
            <w:r w:rsidRPr="00B67DE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67DE6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/ А. Н. Романцов. — Москва</w:t>
            </w:r>
            <w:proofErr w:type="gramStart"/>
            <w:r w:rsidRPr="00B67DE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67DE6">
              <w:rPr>
                <w:rFonts w:ascii="Times New Roman" w:hAnsi="Times New Roman" w:cs="Times New Roman"/>
                <w:sz w:val="24"/>
                <w:szCs w:val="24"/>
              </w:rPr>
              <w:t xml:space="preserve"> Дашков и</w:t>
            </w:r>
            <w:proofErr w:type="gramStart"/>
            <w:r w:rsidRPr="00B67DE6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B67DE6">
              <w:rPr>
                <w:rFonts w:ascii="Times New Roman" w:hAnsi="Times New Roman" w:cs="Times New Roman"/>
                <w:sz w:val="24"/>
                <w:szCs w:val="24"/>
              </w:rPr>
              <w:t xml:space="preserve">, Ай Пи Эр Медиа, 2017. — 89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67D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7A88A8" w14:textId="77777777" w:rsidR="00262CF0" w:rsidRPr="00B67DE6" w:rsidRDefault="00B31A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https://www.iprbookshop.ru/57071.html</w:t>
              </w:r>
            </w:hyperlink>
          </w:p>
        </w:tc>
      </w:tr>
      <w:tr w:rsidR="00262CF0" w:rsidRPr="00EE2744" w14:paraId="2327DAA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354F9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67DE6">
              <w:rPr>
                <w:rFonts w:ascii="Times New Roman" w:hAnsi="Times New Roman" w:cs="Times New Roman"/>
                <w:sz w:val="24"/>
                <w:szCs w:val="24"/>
              </w:rPr>
              <w:t xml:space="preserve">Румянцев Д., </w:t>
            </w:r>
            <w:proofErr w:type="spellStart"/>
            <w:r w:rsidRPr="00B67DE6">
              <w:rPr>
                <w:rFonts w:ascii="Times New Roman" w:hAnsi="Times New Roman" w:cs="Times New Roman"/>
                <w:sz w:val="24"/>
                <w:szCs w:val="24"/>
              </w:rPr>
              <w:t>Франкель</w:t>
            </w:r>
            <w:proofErr w:type="spellEnd"/>
            <w:r w:rsidRPr="00B67DE6">
              <w:rPr>
                <w:rFonts w:ascii="Times New Roman" w:hAnsi="Times New Roman" w:cs="Times New Roman"/>
                <w:sz w:val="24"/>
                <w:szCs w:val="24"/>
              </w:rPr>
              <w:t xml:space="preserve"> 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Event</w:t>
            </w:r>
            <w:r w:rsidRPr="00B67DE6">
              <w:rPr>
                <w:rFonts w:ascii="Times New Roman" w:hAnsi="Times New Roman" w:cs="Times New Roman"/>
                <w:sz w:val="24"/>
                <w:szCs w:val="24"/>
              </w:rPr>
              <w:t>-маркетинг. Все об организации и продвижении событий. — СПб</w:t>
            </w:r>
            <w:proofErr w:type="gramStart"/>
            <w:r w:rsidRPr="00B67DE6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B67DE6">
              <w:rPr>
                <w:rFonts w:ascii="Times New Roman" w:hAnsi="Times New Roman" w:cs="Times New Roman"/>
                <w:sz w:val="24"/>
                <w:szCs w:val="24"/>
              </w:rPr>
              <w:t xml:space="preserve">Питер,  2019.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 320 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3B75ED" w14:textId="77777777" w:rsidR="00262CF0" w:rsidRPr="007E6725" w:rsidRDefault="00B31A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B67DE6">
                <w:rPr>
                  <w:color w:val="00008B"/>
                  <w:u w:val="single"/>
                  <w:lang w:val="en-US"/>
                </w:rPr>
                <w:t>https://ibooks.ru/bookshelf/376984/reading</w:t>
              </w:r>
            </w:hyperlink>
          </w:p>
        </w:tc>
      </w:tr>
    </w:tbl>
    <w:p w14:paraId="570D085B" w14:textId="77777777" w:rsidR="0091168E" w:rsidRPr="00B67DE6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2630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71C338B" w14:textId="77777777" w:rsidTr="007B550D">
        <w:tc>
          <w:tcPr>
            <w:tcW w:w="9345" w:type="dxa"/>
          </w:tcPr>
          <w:p w14:paraId="4AFC96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AC3EC9A" w14:textId="77777777" w:rsidTr="007B550D">
        <w:tc>
          <w:tcPr>
            <w:tcW w:w="9345" w:type="dxa"/>
          </w:tcPr>
          <w:p w14:paraId="6FF23AB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AEC04E1" w14:textId="77777777" w:rsidTr="007B550D">
        <w:tc>
          <w:tcPr>
            <w:tcW w:w="9345" w:type="dxa"/>
          </w:tcPr>
          <w:p w14:paraId="0958B38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2F94EE2" w14:textId="77777777" w:rsidTr="007B550D">
        <w:tc>
          <w:tcPr>
            <w:tcW w:w="9345" w:type="dxa"/>
          </w:tcPr>
          <w:p w14:paraId="3B8406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2630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31AD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2630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67DE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67DE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67DE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67DE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67DE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67DE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67D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7DE6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67DE6">
              <w:rPr>
                <w:sz w:val="22"/>
                <w:szCs w:val="22"/>
              </w:rPr>
              <w:t>комплексом</w:t>
            </w:r>
            <w:proofErr w:type="gramStart"/>
            <w:r w:rsidRPr="00B67DE6">
              <w:rPr>
                <w:sz w:val="22"/>
                <w:szCs w:val="22"/>
              </w:rPr>
              <w:t>.С</w:t>
            </w:r>
            <w:proofErr w:type="gramEnd"/>
            <w:r w:rsidRPr="00B67DE6">
              <w:rPr>
                <w:sz w:val="22"/>
                <w:szCs w:val="22"/>
              </w:rPr>
              <w:t>пециализированная</w:t>
            </w:r>
            <w:proofErr w:type="spellEnd"/>
            <w:r w:rsidRPr="00B67DE6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Компьютер </w:t>
            </w:r>
            <w:r w:rsidRPr="00B67DE6">
              <w:rPr>
                <w:sz w:val="22"/>
                <w:szCs w:val="22"/>
                <w:lang w:val="en-US"/>
              </w:rPr>
              <w:t>Intel</w:t>
            </w:r>
            <w:r w:rsidRPr="00B67DE6">
              <w:rPr>
                <w:sz w:val="22"/>
                <w:szCs w:val="22"/>
              </w:rPr>
              <w:t xml:space="preserve"> </w:t>
            </w:r>
            <w:proofErr w:type="spellStart"/>
            <w:r w:rsidRPr="00B67DE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67DE6">
              <w:rPr>
                <w:sz w:val="22"/>
                <w:szCs w:val="22"/>
              </w:rPr>
              <w:t xml:space="preserve">5 </w:t>
            </w:r>
            <w:r w:rsidRPr="00B67DE6">
              <w:rPr>
                <w:sz w:val="22"/>
                <w:szCs w:val="22"/>
                <w:lang w:val="en-US"/>
              </w:rPr>
              <w:t>X</w:t>
            </w:r>
            <w:r w:rsidRPr="00B67DE6">
              <w:rPr>
                <w:sz w:val="22"/>
                <w:szCs w:val="22"/>
              </w:rPr>
              <w:t>4 4460 3.2</w:t>
            </w:r>
            <w:proofErr w:type="spellStart"/>
            <w:r w:rsidRPr="00B67DE6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B67DE6">
              <w:rPr>
                <w:sz w:val="22"/>
                <w:szCs w:val="22"/>
              </w:rPr>
              <w:t>/8</w:t>
            </w:r>
            <w:r w:rsidRPr="00B67DE6">
              <w:rPr>
                <w:sz w:val="22"/>
                <w:szCs w:val="22"/>
                <w:lang w:val="en-US"/>
              </w:rPr>
              <w:t>Gb</w:t>
            </w:r>
            <w:r w:rsidRPr="00B67DE6">
              <w:rPr>
                <w:sz w:val="22"/>
                <w:szCs w:val="22"/>
              </w:rPr>
              <w:t>/1</w:t>
            </w:r>
            <w:r w:rsidRPr="00B67DE6">
              <w:rPr>
                <w:sz w:val="22"/>
                <w:szCs w:val="22"/>
                <w:lang w:val="en-US"/>
              </w:rPr>
              <w:t>Tb</w:t>
            </w:r>
            <w:r w:rsidRPr="00B67DE6">
              <w:rPr>
                <w:sz w:val="22"/>
                <w:szCs w:val="22"/>
              </w:rPr>
              <w:t xml:space="preserve"> - 1 шт., Проектор цифровой </w:t>
            </w:r>
            <w:r w:rsidRPr="00B67DE6">
              <w:rPr>
                <w:sz w:val="22"/>
                <w:szCs w:val="22"/>
                <w:lang w:val="en-US"/>
              </w:rPr>
              <w:t>Acer</w:t>
            </w:r>
            <w:r w:rsidRPr="00B67DE6">
              <w:rPr>
                <w:sz w:val="22"/>
                <w:szCs w:val="22"/>
              </w:rPr>
              <w:t xml:space="preserve"> </w:t>
            </w:r>
            <w:r w:rsidRPr="00B67DE6">
              <w:rPr>
                <w:sz w:val="22"/>
                <w:szCs w:val="22"/>
                <w:lang w:val="en-US"/>
              </w:rPr>
              <w:t>X</w:t>
            </w:r>
            <w:r w:rsidRPr="00B67DE6">
              <w:rPr>
                <w:sz w:val="22"/>
                <w:szCs w:val="22"/>
              </w:rPr>
              <w:t xml:space="preserve">1240 - 1 шт., Микшер-усилитель ТА-1120 - 1 шт.,  Акустическая система </w:t>
            </w:r>
            <w:r w:rsidRPr="00B67DE6">
              <w:rPr>
                <w:sz w:val="22"/>
                <w:szCs w:val="22"/>
                <w:lang w:val="en-US"/>
              </w:rPr>
              <w:t>JBL</w:t>
            </w:r>
            <w:r w:rsidRPr="00B67DE6">
              <w:rPr>
                <w:sz w:val="22"/>
                <w:szCs w:val="22"/>
              </w:rPr>
              <w:t xml:space="preserve"> </w:t>
            </w:r>
            <w:r w:rsidRPr="00B67DE6">
              <w:rPr>
                <w:sz w:val="22"/>
                <w:szCs w:val="22"/>
                <w:lang w:val="en-US"/>
              </w:rPr>
              <w:t>CONTROL</w:t>
            </w:r>
            <w:r w:rsidRPr="00B67DE6">
              <w:rPr>
                <w:sz w:val="22"/>
                <w:szCs w:val="22"/>
              </w:rPr>
              <w:t xml:space="preserve"> 25 </w:t>
            </w:r>
            <w:r w:rsidRPr="00B67DE6">
              <w:rPr>
                <w:sz w:val="22"/>
                <w:szCs w:val="22"/>
                <w:lang w:val="en-US"/>
              </w:rPr>
              <w:t>WH</w:t>
            </w:r>
            <w:r w:rsidRPr="00B67DE6">
              <w:rPr>
                <w:sz w:val="22"/>
                <w:szCs w:val="22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67D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7DE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67DE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67DE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67DE6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B67DE6" w14:paraId="016580F5" w14:textId="77777777" w:rsidTr="008416EB">
        <w:tc>
          <w:tcPr>
            <w:tcW w:w="7797" w:type="dxa"/>
            <w:shd w:val="clear" w:color="auto" w:fill="auto"/>
          </w:tcPr>
          <w:p w14:paraId="415428C4" w14:textId="77777777" w:rsidR="002C735C" w:rsidRPr="00B67D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7DE6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67DE6">
              <w:rPr>
                <w:sz w:val="22"/>
                <w:szCs w:val="22"/>
              </w:rPr>
              <w:t>комплексом</w:t>
            </w:r>
            <w:proofErr w:type="gramStart"/>
            <w:r w:rsidRPr="00B67DE6">
              <w:rPr>
                <w:sz w:val="22"/>
                <w:szCs w:val="22"/>
              </w:rPr>
              <w:t>.С</w:t>
            </w:r>
            <w:proofErr w:type="gramEnd"/>
            <w:r w:rsidRPr="00B67DE6">
              <w:rPr>
                <w:sz w:val="22"/>
                <w:szCs w:val="22"/>
              </w:rPr>
              <w:t>пециализированная</w:t>
            </w:r>
            <w:proofErr w:type="spellEnd"/>
            <w:r w:rsidRPr="00B67DE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67DE6">
              <w:rPr>
                <w:sz w:val="22"/>
                <w:szCs w:val="22"/>
              </w:rPr>
              <w:t xml:space="preserve">Учебная мебель на 27 посадочных мест; доска меловая - 1 шт.; тумба - 1 шт.; Компьютер </w:t>
            </w:r>
            <w:r w:rsidRPr="00B67DE6">
              <w:rPr>
                <w:sz w:val="22"/>
                <w:szCs w:val="22"/>
                <w:lang w:val="en-US"/>
              </w:rPr>
              <w:t>HP</w:t>
            </w:r>
            <w:r w:rsidRPr="00B67DE6">
              <w:rPr>
                <w:sz w:val="22"/>
                <w:szCs w:val="22"/>
              </w:rPr>
              <w:t xml:space="preserve"> </w:t>
            </w:r>
            <w:r w:rsidRPr="00B67DE6">
              <w:rPr>
                <w:sz w:val="22"/>
                <w:szCs w:val="22"/>
                <w:lang w:val="en-US"/>
              </w:rPr>
              <w:t>GQ</w:t>
            </w:r>
            <w:r w:rsidRPr="00B67DE6">
              <w:rPr>
                <w:sz w:val="22"/>
                <w:szCs w:val="22"/>
              </w:rPr>
              <w:t>652</w:t>
            </w:r>
            <w:r w:rsidRPr="00B67DE6">
              <w:rPr>
                <w:sz w:val="22"/>
                <w:szCs w:val="22"/>
                <w:lang w:val="en-US"/>
              </w:rPr>
              <w:t>AW</w:t>
            </w:r>
            <w:r w:rsidRPr="00B67DE6">
              <w:rPr>
                <w:sz w:val="22"/>
                <w:szCs w:val="22"/>
              </w:rPr>
              <w:t>#</w:t>
            </w:r>
            <w:r w:rsidRPr="00B67DE6">
              <w:rPr>
                <w:sz w:val="22"/>
                <w:szCs w:val="22"/>
                <w:lang w:val="en-US"/>
              </w:rPr>
              <w:t>ACB</w:t>
            </w:r>
            <w:r w:rsidRPr="00B67DE6">
              <w:rPr>
                <w:sz w:val="22"/>
                <w:szCs w:val="22"/>
              </w:rPr>
              <w:t xml:space="preserve"> </w:t>
            </w:r>
            <w:r w:rsidRPr="00B67DE6">
              <w:rPr>
                <w:sz w:val="22"/>
                <w:szCs w:val="22"/>
                <w:lang w:val="en-US"/>
              </w:rPr>
              <w:t>dc</w:t>
            </w:r>
            <w:r w:rsidRPr="00B67DE6">
              <w:rPr>
                <w:sz w:val="22"/>
                <w:szCs w:val="22"/>
              </w:rPr>
              <w:t xml:space="preserve">7800 </w:t>
            </w:r>
            <w:r w:rsidRPr="00B67DE6">
              <w:rPr>
                <w:sz w:val="22"/>
                <w:szCs w:val="22"/>
                <w:lang w:val="en-US"/>
              </w:rPr>
              <w:t>USDT</w:t>
            </w:r>
            <w:r w:rsidRPr="00B67DE6">
              <w:rPr>
                <w:sz w:val="22"/>
                <w:szCs w:val="22"/>
              </w:rPr>
              <w:t xml:space="preserve"> </w:t>
            </w:r>
            <w:r w:rsidRPr="00B67DE6">
              <w:rPr>
                <w:sz w:val="22"/>
                <w:szCs w:val="22"/>
                <w:lang w:val="en-US"/>
              </w:rPr>
              <w:t>E</w:t>
            </w:r>
            <w:r w:rsidRPr="00B67DE6">
              <w:rPr>
                <w:sz w:val="22"/>
                <w:szCs w:val="22"/>
              </w:rPr>
              <w:t xml:space="preserve"> 6550 1.0</w:t>
            </w:r>
            <w:r w:rsidRPr="00B67DE6">
              <w:rPr>
                <w:sz w:val="22"/>
                <w:szCs w:val="22"/>
                <w:lang w:val="en-US"/>
              </w:rPr>
              <w:t>G</w:t>
            </w:r>
            <w:r w:rsidRPr="00B67DE6">
              <w:rPr>
                <w:sz w:val="22"/>
                <w:szCs w:val="22"/>
              </w:rPr>
              <w:t>.</w:t>
            </w:r>
            <w:r w:rsidRPr="00B67DE6">
              <w:rPr>
                <w:sz w:val="22"/>
                <w:szCs w:val="22"/>
                <w:lang w:val="en-US"/>
              </w:rPr>
              <w:t>DVD</w:t>
            </w:r>
            <w:r w:rsidRPr="00B67DE6">
              <w:rPr>
                <w:sz w:val="22"/>
                <w:szCs w:val="22"/>
              </w:rPr>
              <w:t>-</w:t>
            </w:r>
            <w:r w:rsidRPr="00B67DE6">
              <w:rPr>
                <w:sz w:val="22"/>
                <w:szCs w:val="22"/>
                <w:lang w:val="en-US"/>
              </w:rPr>
              <w:t>ROM</w:t>
            </w:r>
            <w:r w:rsidRPr="00B67DE6">
              <w:rPr>
                <w:sz w:val="22"/>
                <w:szCs w:val="22"/>
              </w:rPr>
              <w:t>/ 2</w:t>
            </w:r>
            <w:r w:rsidRPr="00B67DE6">
              <w:rPr>
                <w:sz w:val="22"/>
                <w:szCs w:val="22"/>
                <w:lang w:val="en-US"/>
              </w:rPr>
              <w:t>Gb</w:t>
            </w:r>
            <w:r w:rsidRPr="00B67DE6">
              <w:rPr>
                <w:sz w:val="22"/>
                <w:szCs w:val="22"/>
              </w:rPr>
              <w:t>/80</w:t>
            </w:r>
            <w:r w:rsidRPr="00B67DE6">
              <w:rPr>
                <w:sz w:val="22"/>
                <w:szCs w:val="22"/>
                <w:lang w:val="en-US"/>
              </w:rPr>
              <w:t>Gb</w:t>
            </w:r>
            <w:r w:rsidRPr="00B67DE6">
              <w:rPr>
                <w:sz w:val="22"/>
                <w:szCs w:val="22"/>
              </w:rPr>
              <w:t xml:space="preserve"> - 1 шт., Проектор </w:t>
            </w:r>
            <w:r w:rsidRPr="00B67DE6">
              <w:rPr>
                <w:sz w:val="22"/>
                <w:szCs w:val="22"/>
                <w:lang w:val="en-US"/>
              </w:rPr>
              <w:t>NEC</w:t>
            </w:r>
            <w:r w:rsidRPr="00B67DE6">
              <w:rPr>
                <w:sz w:val="22"/>
                <w:szCs w:val="22"/>
              </w:rPr>
              <w:t xml:space="preserve"> М350Х в </w:t>
            </w:r>
            <w:proofErr w:type="spellStart"/>
            <w:r w:rsidRPr="00B67DE6">
              <w:rPr>
                <w:sz w:val="22"/>
                <w:szCs w:val="22"/>
              </w:rPr>
              <w:t>компл</w:t>
            </w:r>
            <w:proofErr w:type="spellEnd"/>
            <w:r w:rsidRPr="00B67DE6">
              <w:rPr>
                <w:sz w:val="22"/>
                <w:szCs w:val="22"/>
              </w:rPr>
              <w:t xml:space="preserve">. - 1 шт., Акустическая система </w:t>
            </w:r>
            <w:r w:rsidRPr="00B67DE6">
              <w:rPr>
                <w:sz w:val="22"/>
                <w:szCs w:val="22"/>
                <w:lang w:val="en-US"/>
              </w:rPr>
              <w:t>JBL</w:t>
            </w:r>
            <w:r w:rsidRPr="00B67DE6">
              <w:rPr>
                <w:sz w:val="22"/>
                <w:szCs w:val="22"/>
              </w:rPr>
              <w:t xml:space="preserve"> </w:t>
            </w:r>
            <w:r w:rsidRPr="00B67DE6">
              <w:rPr>
                <w:sz w:val="22"/>
                <w:szCs w:val="22"/>
                <w:lang w:val="en-US"/>
              </w:rPr>
              <w:t>CONTROL</w:t>
            </w:r>
            <w:r w:rsidRPr="00B67DE6">
              <w:rPr>
                <w:sz w:val="22"/>
                <w:szCs w:val="22"/>
              </w:rPr>
              <w:t xml:space="preserve"> 25 </w:t>
            </w:r>
            <w:r w:rsidRPr="00B67DE6">
              <w:rPr>
                <w:sz w:val="22"/>
                <w:szCs w:val="22"/>
                <w:lang w:val="en-US"/>
              </w:rPr>
              <w:t>WH</w:t>
            </w:r>
            <w:r w:rsidRPr="00B67DE6">
              <w:rPr>
                <w:sz w:val="22"/>
                <w:szCs w:val="22"/>
              </w:rPr>
              <w:t xml:space="preserve"> (пара колонок) - 1 шт., Микшер-усилитель ТА-1120 - 1 шт., Экран с электроприводом </w:t>
            </w:r>
            <w:r w:rsidRPr="00B67DE6">
              <w:rPr>
                <w:sz w:val="22"/>
                <w:szCs w:val="22"/>
                <w:lang w:val="en-US"/>
              </w:rPr>
              <w:t>Screen</w:t>
            </w:r>
            <w:r w:rsidRPr="00B67DE6">
              <w:rPr>
                <w:sz w:val="22"/>
                <w:szCs w:val="22"/>
              </w:rPr>
              <w:t xml:space="preserve"> </w:t>
            </w:r>
            <w:r w:rsidRPr="00B67DE6">
              <w:rPr>
                <w:sz w:val="22"/>
                <w:szCs w:val="22"/>
                <w:lang w:val="en-US"/>
              </w:rPr>
              <w:t>Media</w:t>
            </w:r>
            <w:r w:rsidRPr="00B67DE6">
              <w:rPr>
                <w:sz w:val="22"/>
                <w:szCs w:val="22"/>
              </w:rPr>
              <w:t xml:space="preserve"> </w:t>
            </w:r>
            <w:r w:rsidRPr="00B67DE6">
              <w:rPr>
                <w:sz w:val="22"/>
                <w:szCs w:val="22"/>
                <w:lang w:val="en-US"/>
              </w:rPr>
              <w:t>Champion</w:t>
            </w:r>
            <w:r w:rsidRPr="00B67DE6">
              <w:rPr>
                <w:sz w:val="22"/>
                <w:szCs w:val="22"/>
              </w:rPr>
              <w:t xml:space="preserve"> 203</w:t>
            </w:r>
            <w:r w:rsidRPr="00B67DE6">
              <w:rPr>
                <w:sz w:val="22"/>
                <w:szCs w:val="22"/>
                <w:lang w:val="en-US"/>
              </w:rPr>
              <w:t>x</w:t>
            </w:r>
            <w:r w:rsidRPr="00B67DE6">
              <w:rPr>
                <w:sz w:val="22"/>
                <w:szCs w:val="22"/>
              </w:rPr>
              <w:t>153</w:t>
            </w:r>
            <w:r w:rsidRPr="00B67DE6">
              <w:rPr>
                <w:sz w:val="22"/>
                <w:szCs w:val="22"/>
                <w:lang w:val="en-US"/>
              </w:rPr>
              <w:t>cm</w:t>
            </w:r>
            <w:r w:rsidRPr="00B67DE6">
              <w:rPr>
                <w:sz w:val="22"/>
                <w:szCs w:val="22"/>
              </w:rPr>
              <w:t>.</w:t>
            </w:r>
            <w:proofErr w:type="gramEnd"/>
            <w:r w:rsidRPr="00B67DE6">
              <w:rPr>
                <w:sz w:val="22"/>
                <w:szCs w:val="22"/>
              </w:rPr>
              <w:t xml:space="preserve"> </w:t>
            </w:r>
            <w:r w:rsidRPr="00B67DE6">
              <w:rPr>
                <w:sz w:val="22"/>
                <w:szCs w:val="22"/>
                <w:lang w:val="en-US"/>
              </w:rPr>
              <w:t>MW</w:t>
            </w:r>
            <w:r w:rsidRPr="00B67DE6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ACB9EC" w14:textId="77777777" w:rsidR="002C735C" w:rsidRPr="00B67D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7DE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67DE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67DE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67DE6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B67DE6" w14:paraId="7C39751F" w14:textId="77777777" w:rsidTr="008416EB">
        <w:tc>
          <w:tcPr>
            <w:tcW w:w="7797" w:type="dxa"/>
            <w:shd w:val="clear" w:color="auto" w:fill="auto"/>
          </w:tcPr>
          <w:p w14:paraId="2E10F1E6" w14:textId="77777777" w:rsidR="002C735C" w:rsidRPr="00B67D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7DE6">
              <w:rPr>
                <w:sz w:val="22"/>
                <w:szCs w:val="22"/>
              </w:rPr>
              <w:t xml:space="preserve">Ауд. 401 </w:t>
            </w:r>
            <w:proofErr w:type="spellStart"/>
            <w:r w:rsidRPr="00B67DE6">
              <w:rPr>
                <w:sz w:val="22"/>
                <w:szCs w:val="22"/>
              </w:rPr>
              <w:t>пом</w:t>
            </w:r>
            <w:proofErr w:type="spellEnd"/>
            <w:r w:rsidRPr="00B67DE6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B67DE6">
              <w:rPr>
                <w:sz w:val="22"/>
                <w:szCs w:val="22"/>
              </w:rPr>
              <w:t>комплекс"</w:t>
            </w:r>
            <w:proofErr w:type="gramStart"/>
            <w:r w:rsidRPr="00B67DE6">
              <w:rPr>
                <w:sz w:val="22"/>
                <w:szCs w:val="22"/>
              </w:rPr>
              <w:t>.С</w:t>
            </w:r>
            <w:proofErr w:type="gramEnd"/>
            <w:r w:rsidRPr="00B67DE6">
              <w:rPr>
                <w:sz w:val="22"/>
                <w:szCs w:val="22"/>
              </w:rPr>
              <w:t>пециализированная</w:t>
            </w:r>
            <w:proofErr w:type="spellEnd"/>
            <w:r w:rsidRPr="00B67DE6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B67DE6">
              <w:rPr>
                <w:sz w:val="22"/>
                <w:szCs w:val="22"/>
                <w:lang w:val="en-US"/>
              </w:rPr>
              <w:t>Intel</w:t>
            </w:r>
            <w:r w:rsidRPr="00B67DE6">
              <w:rPr>
                <w:sz w:val="22"/>
                <w:szCs w:val="22"/>
              </w:rPr>
              <w:t xml:space="preserve"> </w:t>
            </w:r>
            <w:r w:rsidRPr="00B67DE6">
              <w:rPr>
                <w:sz w:val="22"/>
                <w:szCs w:val="22"/>
                <w:lang w:val="en-US"/>
              </w:rPr>
              <w:t>Core</w:t>
            </w:r>
            <w:r w:rsidRPr="00B67DE6">
              <w:rPr>
                <w:sz w:val="22"/>
                <w:szCs w:val="22"/>
              </w:rPr>
              <w:t xml:space="preserve"> </w:t>
            </w:r>
            <w:proofErr w:type="spellStart"/>
            <w:r w:rsidRPr="00B67DE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67DE6">
              <w:rPr>
                <w:sz w:val="22"/>
                <w:szCs w:val="22"/>
              </w:rPr>
              <w:t xml:space="preserve">5-4460 </w:t>
            </w:r>
            <w:r w:rsidRPr="00B67DE6">
              <w:rPr>
                <w:sz w:val="22"/>
                <w:szCs w:val="22"/>
                <w:lang w:val="en-US"/>
              </w:rPr>
              <w:t>CPU</w:t>
            </w:r>
            <w:r w:rsidRPr="00B67DE6">
              <w:rPr>
                <w:sz w:val="22"/>
                <w:szCs w:val="22"/>
              </w:rPr>
              <w:t xml:space="preserve"> @ 3.2</w:t>
            </w:r>
            <w:r w:rsidRPr="00B67DE6">
              <w:rPr>
                <w:sz w:val="22"/>
                <w:szCs w:val="22"/>
                <w:lang w:val="en-US"/>
              </w:rPr>
              <w:t>GHz</w:t>
            </w:r>
            <w:r w:rsidRPr="00B67DE6">
              <w:rPr>
                <w:sz w:val="22"/>
                <w:szCs w:val="22"/>
              </w:rPr>
              <w:t>/8</w:t>
            </w:r>
            <w:r w:rsidRPr="00B67DE6">
              <w:rPr>
                <w:sz w:val="22"/>
                <w:szCs w:val="22"/>
                <w:lang w:val="en-US"/>
              </w:rPr>
              <w:t>Gb</w:t>
            </w:r>
            <w:r w:rsidRPr="00B67DE6">
              <w:rPr>
                <w:sz w:val="22"/>
                <w:szCs w:val="22"/>
              </w:rPr>
              <w:t>/1</w:t>
            </w:r>
            <w:r w:rsidRPr="00B67DE6">
              <w:rPr>
                <w:sz w:val="22"/>
                <w:szCs w:val="22"/>
                <w:lang w:val="en-US"/>
              </w:rPr>
              <w:t>Tb</w:t>
            </w:r>
            <w:r w:rsidRPr="00B67DE6">
              <w:rPr>
                <w:sz w:val="22"/>
                <w:szCs w:val="22"/>
              </w:rPr>
              <w:t>/</w:t>
            </w:r>
            <w:r w:rsidRPr="00B67DE6">
              <w:rPr>
                <w:sz w:val="22"/>
                <w:szCs w:val="22"/>
                <w:lang w:val="en-US"/>
              </w:rPr>
              <w:t>Samsung</w:t>
            </w:r>
            <w:r w:rsidRPr="00B67DE6">
              <w:rPr>
                <w:sz w:val="22"/>
                <w:szCs w:val="22"/>
              </w:rPr>
              <w:t xml:space="preserve"> </w:t>
            </w:r>
            <w:r w:rsidRPr="00B67DE6">
              <w:rPr>
                <w:sz w:val="22"/>
                <w:szCs w:val="22"/>
                <w:lang w:val="en-US"/>
              </w:rPr>
              <w:t>S</w:t>
            </w:r>
            <w:r w:rsidRPr="00B67DE6">
              <w:rPr>
                <w:sz w:val="22"/>
                <w:szCs w:val="22"/>
              </w:rPr>
              <w:t>23</w:t>
            </w:r>
            <w:r w:rsidRPr="00B67DE6">
              <w:rPr>
                <w:sz w:val="22"/>
                <w:szCs w:val="22"/>
                <w:lang w:val="en-US"/>
              </w:rPr>
              <w:t>E</w:t>
            </w:r>
            <w:r w:rsidRPr="00B67DE6">
              <w:rPr>
                <w:sz w:val="22"/>
                <w:szCs w:val="22"/>
              </w:rPr>
              <w:t xml:space="preserve">200 - 21 шт., Ноутбук </w:t>
            </w:r>
            <w:r w:rsidRPr="00B67DE6">
              <w:rPr>
                <w:sz w:val="22"/>
                <w:szCs w:val="22"/>
                <w:lang w:val="en-US"/>
              </w:rPr>
              <w:t>HP</w:t>
            </w:r>
            <w:r w:rsidRPr="00B67DE6">
              <w:rPr>
                <w:sz w:val="22"/>
                <w:szCs w:val="22"/>
              </w:rPr>
              <w:t xml:space="preserve"> 250 </w:t>
            </w:r>
            <w:r w:rsidRPr="00B67DE6">
              <w:rPr>
                <w:sz w:val="22"/>
                <w:szCs w:val="22"/>
                <w:lang w:val="en-US"/>
              </w:rPr>
              <w:t>G</w:t>
            </w:r>
            <w:r w:rsidRPr="00B67DE6">
              <w:rPr>
                <w:sz w:val="22"/>
                <w:szCs w:val="22"/>
              </w:rPr>
              <w:t>6 1</w:t>
            </w:r>
            <w:r w:rsidRPr="00B67DE6">
              <w:rPr>
                <w:sz w:val="22"/>
                <w:szCs w:val="22"/>
                <w:lang w:val="en-US"/>
              </w:rPr>
              <w:t>WY</w:t>
            </w:r>
            <w:r w:rsidRPr="00B67DE6">
              <w:rPr>
                <w:sz w:val="22"/>
                <w:szCs w:val="22"/>
              </w:rPr>
              <w:t>58</w:t>
            </w:r>
            <w:r w:rsidRPr="00B67DE6">
              <w:rPr>
                <w:sz w:val="22"/>
                <w:szCs w:val="22"/>
                <w:lang w:val="en-US"/>
              </w:rPr>
              <w:t>EA</w:t>
            </w:r>
            <w:r w:rsidRPr="00B67DE6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B67DE6">
              <w:rPr>
                <w:sz w:val="22"/>
                <w:szCs w:val="22"/>
              </w:rPr>
              <w:t>доп</w:t>
            </w:r>
            <w:proofErr w:type="gramStart"/>
            <w:r w:rsidRPr="00B67DE6">
              <w:rPr>
                <w:sz w:val="22"/>
                <w:szCs w:val="22"/>
              </w:rPr>
              <w:t>.к</w:t>
            </w:r>
            <w:proofErr w:type="gramEnd"/>
            <w:r w:rsidRPr="00B67DE6">
              <w:rPr>
                <w:sz w:val="22"/>
                <w:szCs w:val="22"/>
              </w:rPr>
              <w:t>омплект</w:t>
            </w:r>
            <w:proofErr w:type="spellEnd"/>
            <w:r w:rsidRPr="00B67DE6">
              <w:rPr>
                <w:sz w:val="22"/>
                <w:szCs w:val="22"/>
              </w:rPr>
              <w:t xml:space="preserve">. - 1 шт., Мультимедиа-проектор РВ8250 </w:t>
            </w:r>
            <w:r w:rsidRPr="00B67DE6">
              <w:rPr>
                <w:sz w:val="22"/>
                <w:szCs w:val="22"/>
                <w:lang w:val="en-US"/>
              </w:rPr>
              <w:t>DLP</w:t>
            </w:r>
            <w:r w:rsidRPr="00B67DE6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1CD58D" w14:textId="77777777" w:rsidR="002C735C" w:rsidRPr="00B67D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7DE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67DE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67DE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67DE6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26309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2631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2631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2631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67DE6" w14:paraId="62E84263" w14:textId="77777777" w:rsidTr="00B67DE6">
        <w:tc>
          <w:tcPr>
            <w:tcW w:w="562" w:type="dxa"/>
          </w:tcPr>
          <w:p w14:paraId="6C72CDFD" w14:textId="77777777" w:rsidR="00B67DE6" w:rsidRPr="00EE2744" w:rsidRDefault="00B67DE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B554FEF" w14:textId="77777777" w:rsidR="00B67DE6" w:rsidRDefault="00B67DE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2631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67D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7DE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B67DE6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263104"/>
      <w:r w:rsidRPr="00B67DE6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67DE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67DE6" w14:paraId="5A1C9382" w14:textId="77777777" w:rsidTr="00801458">
        <w:tc>
          <w:tcPr>
            <w:tcW w:w="2336" w:type="dxa"/>
          </w:tcPr>
          <w:p w14:paraId="4C518DAB" w14:textId="77777777" w:rsidR="005D65A5" w:rsidRPr="00B67DE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7DE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67DE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7DE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67DE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7DE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67DE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7DE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67DE6" w14:paraId="07658034" w14:textId="77777777" w:rsidTr="00801458">
        <w:tc>
          <w:tcPr>
            <w:tcW w:w="2336" w:type="dxa"/>
          </w:tcPr>
          <w:p w14:paraId="1553D698" w14:textId="78F29BFB" w:rsidR="005D65A5" w:rsidRPr="00B67DE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67DE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67DE6" w:rsidRDefault="007478E0" w:rsidP="00801458">
            <w:pPr>
              <w:rPr>
                <w:rFonts w:ascii="Times New Roman" w:hAnsi="Times New Roman" w:cs="Times New Roman"/>
              </w:rPr>
            </w:pPr>
            <w:r w:rsidRPr="00B67DE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67DE6" w:rsidRDefault="007478E0" w:rsidP="00801458">
            <w:pPr>
              <w:rPr>
                <w:rFonts w:ascii="Times New Roman" w:hAnsi="Times New Roman" w:cs="Times New Roman"/>
              </w:rPr>
            </w:pPr>
            <w:r w:rsidRPr="00B67DE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67DE6" w:rsidRDefault="007478E0" w:rsidP="00801458">
            <w:pPr>
              <w:rPr>
                <w:rFonts w:ascii="Times New Roman" w:hAnsi="Times New Roman" w:cs="Times New Roman"/>
              </w:rPr>
            </w:pPr>
            <w:r w:rsidRPr="00B67DE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67DE6" w14:paraId="412D17FC" w14:textId="77777777" w:rsidTr="00801458">
        <w:tc>
          <w:tcPr>
            <w:tcW w:w="2336" w:type="dxa"/>
          </w:tcPr>
          <w:p w14:paraId="434F2843" w14:textId="77777777" w:rsidR="005D65A5" w:rsidRPr="00B67DE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67DE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EC871DF" w14:textId="77777777" w:rsidR="005D65A5" w:rsidRPr="00B67DE6" w:rsidRDefault="007478E0" w:rsidP="00801458">
            <w:pPr>
              <w:rPr>
                <w:rFonts w:ascii="Times New Roman" w:hAnsi="Times New Roman" w:cs="Times New Roman"/>
              </w:rPr>
            </w:pPr>
            <w:r w:rsidRPr="00B67DE6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7AC5688D" w14:textId="77777777" w:rsidR="005D65A5" w:rsidRPr="00B67DE6" w:rsidRDefault="007478E0" w:rsidP="00801458">
            <w:pPr>
              <w:rPr>
                <w:rFonts w:ascii="Times New Roman" w:hAnsi="Times New Roman" w:cs="Times New Roman"/>
              </w:rPr>
            </w:pPr>
            <w:r w:rsidRPr="00B67DE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248E2AF" w14:textId="77777777" w:rsidR="005D65A5" w:rsidRPr="00B67DE6" w:rsidRDefault="007478E0" w:rsidP="00801458">
            <w:pPr>
              <w:rPr>
                <w:rFonts w:ascii="Times New Roman" w:hAnsi="Times New Roman" w:cs="Times New Roman"/>
              </w:rPr>
            </w:pPr>
            <w:r w:rsidRPr="00B67DE6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B67DE6" w14:paraId="3BDA4725" w14:textId="77777777" w:rsidTr="00801458">
        <w:tc>
          <w:tcPr>
            <w:tcW w:w="2336" w:type="dxa"/>
          </w:tcPr>
          <w:p w14:paraId="79FDF22A" w14:textId="77777777" w:rsidR="005D65A5" w:rsidRPr="00B67DE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67DE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E404160" w14:textId="77777777" w:rsidR="005D65A5" w:rsidRPr="00B67DE6" w:rsidRDefault="007478E0" w:rsidP="00801458">
            <w:pPr>
              <w:rPr>
                <w:rFonts w:ascii="Times New Roman" w:hAnsi="Times New Roman" w:cs="Times New Roman"/>
              </w:rPr>
            </w:pPr>
            <w:r w:rsidRPr="00B67DE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218CCFA" w14:textId="77777777" w:rsidR="005D65A5" w:rsidRPr="00B67DE6" w:rsidRDefault="007478E0" w:rsidP="00801458">
            <w:pPr>
              <w:rPr>
                <w:rFonts w:ascii="Times New Roman" w:hAnsi="Times New Roman" w:cs="Times New Roman"/>
              </w:rPr>
            </w:pPr>
            <w:r w:rsidRPr="00B67DE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C7C6924" w14:textId="77777777" w:rsidR="005D65A5" w:rsidRPr="00B67DE6" w:rsidRDefault="007478E0" w:rsidP="00801458">
            <w:pPr>
              <w:rPr>
                <w:rFonts w:ascii="Times New Roman" w:hAnsi="Times New Roman" w:cs="Times New Roman"/>
              </w:rPr>
            </w:pPr>
            <w:r w:rsidRPr="00B67DE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B67DE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67DE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263105"/>
      <w:r w:rsidRPr="00B67DE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B67DE6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67DE6" w:rsidRPr="00B67DE6" w14:paraId="495E6CFD" w14:textId="77777777" w:rsidTr="00B67DE6">
        <w:tc>
          <w:tcPr>
            <w:tcW w:w="562" w:type="dxa"/>
          </w:tcPr>
          <w:p w14:paraId="06E184CC" w14:textId="77777777" w:rsidR="00B67DE6" w:rsidRPr="00B67DE6" w:rsidRDefault="00B67DE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4B04547" w14:textId="77777777" w:rsidR="00B67DE6" w:rsidRPr="00B67DE6" w:rsidRDefault="00B67DE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7DE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347C382" w14:textId="77777777" w:rsidR="00B67DE6" w:rsidRPr="00B67DE6" w:rsidRDefault="00B67DE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67DE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263106"/>
      <w:r w:rsidRPr="00B67DE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67DE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67DE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67DE6" w14:paraId="0267C479" w14:textId="77777777" w:rsidTr="00801458">
        <w:tc>
          <w:tcPr>
            <w:tcW w:w="2500" w:type="pct"/>
          </w:tcPr>
          <w:p w14:paraId="37F699C9" w14:textId="77777777" w:rsidR="00B8237E" w:rsidRPr="00B67DE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7DE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67DE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7DE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67DE6" w14:paraId="3F240151" w14:textId="77777777" w:rsidTr="00801458">
        <w:tc>
          <w:tcPr>
            <w:tcW w:w="2500" w:type="pct"/>
          </w:tcPr>
          <w:p w14:paraId="61E91592" w14:textId="61A0874C" w:rsidR="00B8237E" w:rsidRPr="00B67DE6" w:rsidRDefault="00B8237E" w:rsidP="00801458">
            <w:pPr>
              <w:rPr>
                <w:rFonts w:ascii="Times New Roman" w:hAnsi="Times New Roman" w:cs="Times New Roman"/>
              </w:rPr>
            </w:pPr>
            <w:r w:rsidRPr="00B67DE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67DE6" w:rsidRDefault="005C548A" w:rsidP="00801458">
            <w:pPr>
              <w:rPr>
                <w:rFonts w:ascii="Times New Roman" w:hAnsi="Times New Roman" w:cs="Times New Roman"/>
              </w:rPr>
            </w:pPr>
            <w:r w:rsidRPr="00B67DE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67DE6" w14:paraId="0BB97955" w14:textId="77777777" w:rsidTr="00801458">
        <w:tc>
          <w:tcPr>
            <w:tcW w:w="2500" w:type="pct"/>
          </w:tcPr>
          <w:p w14:paraId="3FE831B4" w14:textId="77777777" w:rsidR="00B8237E" w:rsidRPr="00B67DE6" w:rsidRDefault="00B8237E" w:rsidP="00801458">
            <w:pPr>
              <w:rPr>
                <w:rFonts w:ascii="Times New Roman" w:hAnsi="Times New Roman" w:cs="Times New Roman"/>
              </w:rPr>
            </w:pPr>
            <w:r w:rsidRPr="00B67DE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9C7A95F" w14:textId="77777777" w:rsidR="00B8237E" w:rsidRPr="00B67DE6" w:rsidRDefault="005C548A" w:rsidP="00801458">
            <w:pPr>
              <w:rPr>
                <w:rFonts w:ascii="Times New Roman" w:hAnsi="Times New Roman" w:cs="Times New Roman"/>
              </w:rPr>
            </w:pPr>
            <w:r w:rsidRPr="00B67DE6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8237E" w:rsidRPr="00B67DE6" w14:paraId="034C7EE3" w14:textId="77777777" w:rsidTr="00801458">
        <w:tc>
          <w:tcPr>
            <w:tcW w:w="2500" w:type="pct"/>
          </w:tcPr>
          <w:p w14:paraId="657060DB" w14:textId="77777777" w:rsidR="00B8237E" w:rsidRPr="00B67DE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67DE6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2340AD7E" w14:textId="77777777" w:rsidR="00B8237E" w:rsidRPr="00B67DE6" w:rsidRDefault="005C548A" w:rsidP="00801458">
            <w:pPr>
              <w:rPr>
                <w:rFonts w:ascii="Times New Roman" w:hAnsi="Times New Roman" w:cs="Times New Roman"/>
              </w:rPr>
            </w:pPr>
            <w:r w:rsidRPr="00B67DE6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B8237E" w:rsidRPr="00B67DE6" w14:paraId="57BB06DE" w14:textId="77777777" w:rsidTr="00801458">
        <w:tc>
          <w:tcPr>
            <w:tcW w:w="2500" w:type="pct"/>
          </w:tcPr>
          <w:p w14:paraId="28AC8237" w14:textId="77777777" w:rsidR="00B8237E" w:rsidRPr="00B67DE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67DE6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7D0C30DA" w14:textId="77777777" w:rsidR="00B8237E" w:rsidRPr="00B67DE6" w:rsidRDefault="005C548A" w:rsidP="00801458">
            <w:pPr>
              <w:rPr>
                <w:rFonts w:ascii="Times New Roman" w:hAnsi="Times New Roman" w:cs="Times New Roman"/>
              </w:rPr>
            </w:pPr>
            <w:r w:rsidRPr="00B67DE6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6EB485C6" w14:textId="6A0F7BEC" w:rsidR="00C23E7F" w:rsidRPr="00B67DE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67DE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263107"/>
      <w:r w:rsidRPr="00B67DE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67DE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67DE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67DE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B67DE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B67D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58CC0E" w14:textId="77777777" w:rsidR="00B31AD6" w:rsidRDefault="00B31AD6" w:rsidP="00315CA6">
      <w:pPr>
        <w:spacing w:after="0" w:line="240" w:lineRule="auto"/>
      </w:pPr>
      <w:r>
        <w:separator/>
      </w:r>
    </w:p>
  </w:endnote>
  <w:endnote w:type="continuationSeparator" w:id="0">
    <w:p w14:paraId="3799435D" w14:textId="77777777" w:rsidR="00B31AD6" w:rsidRDefault="00B31AD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744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156810" w14:textId="77777777" w:rsidR="00B31AD6" w:rsidRDefault="00B31AD6" w:rsidP="00315CA6">
      <w:pPr>
        <w:spacing w:after="0" w:line="240" w:lineRule="auto"/>
      </w:pPr>
      <w:r>
        <w:separator/>
      </w:r>
    </w:p>
  </w:footnote>
  <w:footnote w:type="continuationSeparator" w:id="0">
    <w:p w14:paraId="7BF9D659" w14:textId="77777777" w:rsidR="00B31AD6" w:rsidRDefault="00B31AD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1F27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1AD6"/>
    <w:rsid w:val="00B37079"/>
    <w:rsid w:val="00B43524"/>
    <w:rsid w:val="00B4774E"/>
    <w:rsid w:val="00B50FCD"/>
    <w:rsid w:val="00B53060"/>
    <w:rsid w:val="00B67DE6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E2744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3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3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E%D1%80%D0%B3%D0%B0%D0%BD%D0%B8%D0%B7%D0%B0%D1%86%D0%B8%D1%8F%20%D0%BA%D1%83%D0%BB%D1%8C%D1%82%D1%83%D1%80%D0%BD%D0%BE-%D0%B4%D0%BE%D1%81%D1%83%D0%B3%D0%BE%D0%B2%D0%BE%D0%B9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rabprog/%D0%9F%D1%80%D0%B0%D0%BA%D1%82%D0%B8%D0%BA%D1%83%D0%BC_%D0%90%D1%80%D1%85%D0%B8%D0%BF%D0%BE%D0%B2%D0%B0%20%D0%97%D1%8E%D0%BA%D0%B8%D0%BD%D0%B0%20%D0%93%D1%83%D0%B1%D1%87%D0%B5%D0%BD%D0%BA%D0%BE%20%D1%8D%D0%BB.%D0%B2%D0%B0%D1%80%D0%B8%D0%B0%D0%BD%D1%82.pdf" TargetMode="External"/><Relationship Id="rId17" Type="http://schemas.openxmlformats.org/officeDocument/2006/relationships/hyperlink" Target="https://ibooks.ru/bookshelf/376984/readin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prbookshop.ru/57071.html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Event-%D0%BC%D0%B5%D0%BD%D0%B5%D0%B4%D0%B6%D0%BC%D0%B5%D0%BD%D1%82%20%D0%BD%D0%B0%20%D0%BF%D1%80%D0%B5%D0%B4%D0%BF%D1%80%D0%B8%D1%8F%D1%82%D0%B8%D1%8F%D1%85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E%D1%81%D0%BD%D0%BE%D0%B2%D1%8B%20%D0%BE%D0%B1%D1%81%D0%BB%D1%83%D0%B6%D0%B8%D0%B2%D0%B0%D0%BD%D0%B8%D1%8F%20%D0%B4%D0%B5%D0%BB%D0%BE%D0%B2%D1%8B%D1%85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0C940D-B896-4273-9451-7E684665A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3638</Words>
  <Characters>20740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